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6946"/>
      </w:tblGrid>
      <w:tr w:rsidR="00831252" w:rsidRPr="009F1E04" w14:paraId="4785BBDE" w14:textId="77777777" w:rsidTr="00CA7945">
        <w:trPr>
          <w:trHeight w:val="6973"/>
          <w:jc w:val="center"/>
        </w:trPr>
        <w:tc>
          <w:tcPr>
            <w:tcW w:w="14142" w:type="dxa"/>
            <w:gridSpan w:val="2"/>
            <w:vAlign w:val="center"/>
          </w:tcPr>
          <w:p w14:paraId="266D3B39" w14:textId="36D8A543" w:rsidR="00831252" w:rsidRPr="009F1E04" w:rsidRDefault="00D61D57" w:rsidP="003D321A">
            <w:pPr>
              <w:spacing w:after="0"/>
              <w:jc w:val="center"/>
              <w:rPr>
                <w:rStyle w:val="BookTitle"/>
                <w:rFonts w:cs="Arial"/>
                <w:color w:val="663366"/>
                <w:sz w:val="28"/>
                <w:szCs w:val="28"/>
              </w:rPr>
            </w:pPr>
            <w:bookmarkStart w:id="0" w:name="_Hlk112334024"/>
            <w:bookmarkEnd w:id="0"/>
            <w:r>
              <w:rPr>
                <w:noProof/>
              </w:rPr>
              <w:drawing>
                <wp:inline distT="0" distB="0" distL="0" distR="0" wp14:anchorId="53FD296E" wp14:editId="02B2AF58">
                  <wp:extent cx="7497829" cy="211540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436" cy="2128270"/>
                          </a:xfrm>
                          <a:prstGeom prst="rect">
                            <a:avLst/>
                          </a:prstGeom>
                          <a:noFill/>
                          <a:ln>
                            <a:noFill/>
                          </a:ln>
                        </pic:spPr>
                      </pic:pic>
                    </a:graphicData>
                  </a:graphic>
                </wp:inline>
              </w:drawing>
            </w:r>
          </w:p>
        </w:tc>
      </w:tr>
      <w:tr w:rsidR="00831252" w:rsidRPr="009F1E04" w14:paraId="2340BD56" w14:textId="77777777" w:rsidTr="00CA7945">
        <w:trPr>
          <w:trHeight w:val="2268"/>
          <w:jc w:val="center"/>
        </w:trPr>
        <w:tc>
          <w:tcPr>
            <w:tcW w:w="14142" w:type="dxa"/>
            <w:gridSpan w:val="2"/>
          </w:tcPr>
          <w:p w14:paraId="3D9F4C59" w14:textId="19E32243" w:rsidR="00831252" w:rsidRPr="00D61D57" w:rsidRDefault="00831252" w:rsidP="00CA7945">
            <w:pPr>
              <w:spacing w:after="0"/>
              <w:jc w:val="center"/>
              <w:rPr>
                <w:rStyle w:val="BookTitle"/>
                <w:rFonts w:cs="Arial"/>
                <w:color w:val="3A1773"/>
                <w:sz w:val="28"/>
                <w:szCs w:val="28"/>
              </w:rPr>
            </w:pPr>
            <w:r w:rsidRPr="00D61D57">
              <w:rPr>
                <w:rStyle w:val="BookTitle"/>
                <w:rFonts w:cs="Arial"/>
                <w:color w:val="3A1773"/>
                <w:sz w:val="72"/>
                <w:szCs w:val="28"/>
              </w:rPr>
              <w:t>Highway</w:t>
            </w:r>
            <w:r w:rsidR="007C7D96">
              <w:rPr>
                <w:rStyle w:val="BookTitle"/>
                <w:rFonts w:cs="Arial"/>
                <w:color w:val="3A1773"/>
                <w:sz w:val="72"/>
                <w:szCs w:val="28"/>
              </w:rPr>
              <w:t xml:space="preserve"> Infrastructure Asset Management Plan</w:t>
            </w:r>
            <w:r w:rsidRPr="00D61D57">
              <w:rPr>
                <w:rStyle w:val="BookTitle"/>
                <w:rFonts w:cs="Arial"/>
                <w:color w:val="3A1773"/>
                <w:sz w:val="72"/>
                <w:szCs w:val="28"/>
              </w:rPr>
              <w:t xml:space="preserve"> </w:t>
            </w:r>
          </w:p>
        </w:tc>
      </w:tr>
      <w:tr w:rsidR="00831252" w:rsidRPr="009F1E04" w14:paraId="7131904F" w14:textId="77777777" w:rsidTr="00831252">
        <w:trPr>
          <w:trHeight w:val="300"/>
          <w:jc w:val="center"/>
        </w:trPr>
        <w:tc>
          <w:tcPr>
            <w:tcW w:w="7196" w:type="dxa"/>
            <w:vMerge w:val="restart"/>
            <w:vAlign w:val="center"/>
          </w:tcPr>
          <w:p w14:paraId="05AC5F44" w14:textId="396A1CE3" w:rsidR="00831252" w:rsidRPr="00D61D57" w:rsidRDefault="00831252" w:rsidP="003D321A">
            <w:pPr>
              <w:spacing w:after="0"/>
              <w:jc w:val="left"/>
              <w:rPr>
                <w:rStyle w:val="BookTitle"/>
                <w:rFonts w:cs="Arial"/>
                <w:color w:val="3A1773"/>
                <w:sz w:val="40"/>
                <w:szCs w:val="28"/>
              </w:rPr>
            </w:pPr>
            <w:r w:rsidRPr="00D61D57">
              <w:rPr>
                <w:rStyle w:val="BookTitle"/>
                <w:rFonts w:cs="Arial"/>
                <w:color w:val="3A1773"/>
                <w:sz w:val="40"/>
                <w:szCs w:val="28"/>
              </w:rPr>
              <w:t xml:space="preserve">London Borough of </w:t>
            </w:r>
            <w:r w:rsidR="00D61D57" w:rsidRPr="00D61D57">
              <w:rPr>
                <w:rStyle w:val="BookTitle"/>
                <w:rFonts w:cs="Arial"/>
                <w:color w:val="3A1773"/>
                <w:sz w:val="40"/>
                <w:szCs w:val="28"/>
              </w:rPr>
              <w:t>Harrow</w:t>
            </w:r>
          </w:p>
        </w:tc>
        <w:tc>
          <w:tcPr>
            <w:tcW w:w="6946" w:type="dxa"/>
            <w:vAlign w:val="center"/>
          </w:tcPr>
          <w:p w14:paraId="40CF7112" w14:textId="5E25D35E" w:rsidR="00831252" w:rsidRPr="00D61D57" w:rsidRDefault="00D61D57" w:rsidP="003D321A">
            <w:pPr>
              <w:spacing w:after="0"/>
              <w:jc w:val="right"/>
              <w:rPr>
                <w:rStyle w:val="BookTitle"/>
                <w:rFonts w:cs="Arial"/>
                <w:color w:val="3A1773"/>
                <w:sz w:val="24"/>
              </w:rPr>
            </w:pPr>
            <w:r w:rsidRPr="00D61D57">
              <w:rPr>
                <w:rStyle w:val="BookTitle"/>
                <w:rFonts w:cs="Arial"/>
                <w:color w:val="3A1773"/>
                <w:sz w:val="24"/>
              </w:rPr>
              <w:t>AUG</w:t>
            </w:r>
            <w:r w:rsidR="00504ED8" w:rsidRPr="00D61D57">
              <w:rPr>
                <w:rStyle w:val="BookTitle"/>
                <w:rFonts w:cs="Arial"/>
                <w:color w:val="3A1773"/>
                <w:sz w:val="24"/>
              </w:rPr>
              <w:t xml:space="preserve"> 20</w:t>
            </w:r>
            <w:r w:rsidRPr="00D61D57">
              <w:rPr>
                <w:rStyle w:val="BookTitle"/>
                <w:rFonts w:cs="Arial"/>
                <w:color w:val="3A1773"/>
                <w:sz w:val="24"/>
              </w:rPr>
              <w:t>22</w:t>
            </w:r>
          </w:p>
        </w:tc>
      </w:tr>
      <w:tr w:rsidR="00831252" w:rsidRPr="009F1E04" w14:paraId="33DCF9D5" w14:textId="77777777" w:rsidTr="00831252">
        <w:trPr>
          <w:trHeight w:val="300"/>
          <w:jc w:val="center"/>
        </w:trPr>
        <w:tc>
          <w:tcPr>
            <w:tcW w:w="7196" w:type="dxa"/>
            <w:vMerge/>
            <w:vAlign w:val="bottom"/>
          </w:tcPr>
          <w:p w14:paraId="157A1F90" w14:textId="77777777" w:rsidR="00831252" w:rsidRPr="00D61D57" w:rsidRDefault="00831252" w:rsidP="003D321A">
            <w:pPr>
              <w:spacing w:after="0"/>
              <w:jc w:val="left"/>
              <w:rPr>
                <w:rStyle w:val="BookTitle"/>
                <w:rFonts w:cs="Arial"/>
                <w:color w:val="3A1773"/>
                <w:sz w:val="40"/>
                <w:szCs w:val="28"/>
              </w:rPr>
            </w:pPr>
          </w:p>
        </w:tc>
        <w:tc>
          <w:tcPr>
            <w:tcW w:w="6946" w:type="dxa"/>
            <w:vAlign w:val="center"/>
          </w:tcPr>
          <w:p w14:paraId="09198A58" w14:textId="6FB6000E" w:rsidR="00831252" w:rsidRPr="00D61D57" w:rsidRDefault="00FC7143" w:rsidP="003D321A">
            <w:pPr>
              <w:spacing w:after="0"/>
              <w:jc w:val="right"/>
              <w:rPr>
                <w:rFonts w:cs="Arial"/>
                <w:b/>
                <w:bCs/>
                <w:smallCaps/>
                <w:noProof/>
                <w:color w:val="3A1773"/>
                <w:spacing w:val="5"/>
                <w:sz w:val="24"/>
                <w:lang w:eastAsia="en-GB"/>
              </w:rPr>
            </w:pPr>
            <w:r w:rsidRPr="00D61D57">
              <w:rPr>
                <w:rFonts w:cs="Arial"/>
                <w:b/>
                <w:bCs/>
                <w:smallCaps/>
                <w:noProof/>
                <w:color w:val="3A1773"/>
                <w:spacing w:val="5"/>
                <w:sz w:val="24"/>
                <w:lang w:eastAsia="en-GB"/>
              </w:rPr>
              <w:t>V</w:t>
            </w:r>
            <w:r w:rsidR="006837E7">
              <w:rPr>
                <w:rFonts w:cs="Arial"/>
                <w:b/>
                <w:bCs/>
                <w:smallCaps/>
                <w:noProof/>
                <w:color w:val="3A1773"/>
                <w:spacing w:val="5"/>
                <w:sz w:val="24"/>
                <w:lang w:eastAsia="en-GB"/>
              </w:rPr>
              <w:t>1.0</w:t>
            </w:r>
          </w:p>
        </w:tc>
      </w:tr>
    </w:tbl>
    <w:p w14:paraId="666D7B95" w14:textId="77777777" w:rsidR="00831252" w:rsidRDefault="00831252" w:rsidP="00107EF8">
      <w:pPr>
        <w:pStyle w:val="Heading1"/>
        <w:rPr>
          <w:rStyle w:val="BookTitle"/>
          <w:b/>
          <w:bCs w:val="0"/>
          <w:smallCaps w:val="0"/>
          <w:spacing w:val="0"/>
        </w:rPr>
        <w:sectPr w:rsidR="00831252" w:rsidSect="00831252">
          <w:headerReference w:type="default" r:id="rId9"/>
          <w:footerReference w:type="default" r:id="rId10"/>
          <w:pgSz w:w="16838" w:h="11906" w:orient="landscape"/>
          <w:pgMar w:top="567" w:right="1134" w:bottom="567" w:left="1134" w:header="708" w:footer="708" w:gutter="0"/>
          <w:cols w:space="318"/>
          <w:titlePg/>
          <w:docGrid w:linePitch="360"/>
        </w:sectPr>
      </w:pPr>
    </w:p>
    <w:p w14:paraId="27117C74" w14:textId="4311087F" w:rsidR="00F10B6A" w:rsidRPr="00D61D57" w:rsidRDefault="00607155" w:rsidP="008F764E">
      <w:pPr>
        <w:pStyle w:val="Heading1"/>
        <w:spacing w:after="0"/>
        <w:rPr>
          <w:color w:val="3A1773"/>
        </w:rPr>
        <w:sectPr w:rsidR="00F10B6A" w:rsidRPr="00D61D57" w:rsidSect="00F10B6A">
          <w:pgSz w:w="16838" w:h="11906" w:orient="landscape"/>
          <w:pgMar w:top="567" w:right="1134" w:bottom="567" w:left="1134" w:header="708" w:footer="708" w:gutter="0"/>
          <w:cols w:space="318"/>
          <w:docGrid w:linePitch="360"/>
        </w:sectPr>
      </w:pPr>
      <w:r w:rsidRPr="00D61D57">
        <w:rPr>
          <w:rStyle w:val="BookTitle"/>
          <w:b/>
          <w:bCs w:val="0"/>
          <w:smallCaps w:val="0"/>
          <w:color w:val="3A1773"/>
          <w:spacing w:val="0"/>
        </w:rPr>
        <w:lastRenderedPageBreak/>
        <w:t>Forward</w:t>
      </w:r>
    </w:p>
    <w:p w14:paraId="5B799390" w14:textId="513639AC" w:rsidR="00607155" w:rsidRPr="00D61D57" w:rsidRDefault="00B50839" w:rsidP="00091FAB">
      <w:pPr>
        <w:jc w:val="center"/>
        <w:rPr>
          <w:rFonts w:cs="Arial"/>
          <w:color w:val="3A1773"/>
        </w:rPr>
      </w:pPr>
      <w:r>
        <w:rPr>
          <w:noProof/>
        </w:rPr>
        <w:drawing>
          <wp:inline distT="0" distB="0" distL="0" distR="0" wp14:anchorId="3AE75639" wp14:editId="57E39775">
            <wp:extent cx="1188085" cy="1784985"/>
            <wp:effectExtent l="0" t="0" r="0" b="5715"/>
            <wp:docPr id="3" name="Picture 3" descr="Profile image for Councillor Anjana P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for Councillor Anjana Pat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085" cy="1784985"/>
                    </a:xfrm>
                    <a:prstGeom prst="rect">
                      <a:avLst/>
                    </a:prstGeom>
                    <a:noFill/>
                    <a:ln>
                      <a:noFill/>
                    </a:ln>
                  </pic:spPr>
                </pic:pic>
              </a:graphicData>
            </a:graphic>
          </wp:inline>
        </w:drawing>
      </w:r>
    </w:p>
    <w:p w14:paraId="7A79086E" w14:textId="24CA4652" w:rsidR="00DA212E" w:rsidRPr="00D61D57" w:rsidRDefault="00DA212E" w:rsidP="00DA212E">
      <w:pPr>
        <w:pStyle w:val="Heading2"/>
        <w:shd w:val="clear" w:color="auto" w:fill="FFFFFF"/>
        <w:spacing w:before="0" w:line="312" w:lineRule="atLeast"/>
        <w:jc w:val="center"/>
        <w:textAlignment w:val="baseline"/>
        <w:rPr>
          <w:rFonts w:ascii="Arial" w:hAnsi="Arial" w:cs="Arial"/>
          <w:b/>
          <w:i/>
          <w:color w:val="3A1773"/>
          <w:sz w:val="24"/>
          <w:szCs w:val="28"/>
        </w:rPr>
      </w:pPr>
      <w:r w:rsidRPr="00D61D57">
        <w:rPr>
          <w:rFonts w:ascii="Arial" w:hAnsi="Arial" w:cs="Arial"/>
          <w:b/>
          <w:i/>
          <w:color w:val="3A1773"/>
          <w:sz w:val="24"/>
          <w:szCs w:val="28"/>
        </w:rPr>
        <w:t xml:space="preserve">Cabinet Member for </w:t>
      </w:r>
      <w:r w:rsidR="00867EEE">
        <w:rPr>
          <w:rFonts w:ascii="Arial" w:hAnsi="Arial" w:cs="Arial"/>
          <w:b/>
          <w:i/>
          <w:color w:val="3A1773"/>
          <w:sz w:val="24"/>
          <w:szCs w:val="28"/>
        </w:rPr>
        <w:t>Environment &amp; Community Safety</w:t>
      </w:r>
      <w:r w:rsidRPr="00D61D57">
        <w:rPr>
          <w:rFonts w:ascii="Arial" w:hAnsi="Arial" w:cs="Arial"/>
          <w:b/>
          <w:i/>
          <w:color w:val="3A1773"/>
          <w:sz w:val="24"/>
          <w:szCs w:val="28"/>
        </w:rPr>
        <w:t>:</w:t>
      </w:r>
    </w:p>
    <w:p w14:paraId="5B310D33" w14:textId="209EBF69" w:rsidR="00091FAB" w:rsidRPr="00D61D57" w:rsidRDefault="00107EF8" w:rsidP="00DA212E">
      <w:pPr>
        <w:pStyle w:val="Heading2"/>
        <w:shd w:val="clear" w:color="auto" w:fill="FFFFFF"/>
        <w:spacing w:before="0" w:line="312" w:lineRule="atLeast"/>
        <w:jc w:val="center"/>
        <w:textAlignment w:val="baseline"/>
        <w:rPr>
          <w:rFonts w:ascii="Arial" w:hAnsi="Arial" w:cs="Arial"/>
          <w:b/>
          <w:i/>
          <w:color w:val="3A1773"/>
          <w:sz w:val="24"/>
          <w:szCs w:val="28"/>
        </w:rPr>
      </w:pPr>
      <w:r w:rsidRPr="00D61D57">
        <w:rPr>
          <w:rFonts w:ascii="Arial" w:hAnsi="Arial" w:cs="Arial"/>
          <w:b/>
          <w:i/>
          <w:color w:val="3A1773"/>
          <w:sz w:val="24"/>
          <w:szCs w:val="28"/>
        </w:rPr>
        <w:t xml:space="preserve">Councillor </w:t>
      </w:r>
      <w:r w:rsidR="00867EEE">
        <w:rPr>
          <w:rFonts w:ascii="Arial" w:hAnsi="Arial" w:cs="Arial"/>
          <w:b/>
          <w:i/>
          <w:color w:val="3A1773"/>
          <w:sz w:val="24"/>
          <w:szCs w:val="28"/>
        </w:rPr>
        <w:t>Anjana Patel</w:t>
      </w:r>
    </w:p>
    <w:p w14:paraId="7DB48A32" w14:textId="77777777" w:rsidR="00091FAB" w:rsidRPr="00107EF8" w:rsidRDefault="00091FAB" w:rsidP="00E56D7C">
      <w:pPr>
        <w:spacing w:after="120"/>
        <w:rPr>
          <w:rFonts w:cs="Arial"/>
        </w:rPr>
      </w:pPr>
    </w:p>
    <w:p w14:paraId="2364D7BA" w14:textId="0B9FAF59" w:rsidR="00AC3C77" w:rsidRPr="007E3BCF" w:rsidRDefault="001B56A4" w:rsidP="009F1E04">
      <w:pPr>
        <w:rPr>
          <w:rFonts w:cs="Arial"/>
          <w:szCs w:val="22"/>
        </w:rPr>
      </w:pPr>
      <w:r w:rsidRPr="007E3BCF">
        <w:rPr>
          <w:rFonts w:cs="Arial"/>
          <w:szCs w:val="22"/>
        </w:rPr>
        <w:t xml:space="preserve">As </w:t>
      </w:r>
      <w:r w:rsidR="00C73387">
        <w:rPr>
          <w:rFonts w:cs="Arial"/>
          <w:szCs w:val="22"/>
        </w:rPr>
        <w:t>C</w:t>
      </w:r>
      <w:r w:rsidR="00C73387" w:rsidRPr="007E3BCF">
        <w:rPr>
          <w:rFonts w:cs="Arial"/>
          <w:szCs w:val="22"/>
        </w:rPr>
        <w:t xml:space="preserve">abinet </w:t>
      </w:r>
      <w:r w:rsidR="00C73387">
        <w:rPr>
          <w:rFonts w:cs="Arial"/>
          <w:szCs w:val="22"/>
        </w:rPr>
        <w:t>M</w:t>
      </w:r>
      <w:r w:rsidR="00C73387" w:rsidRPr="007E3BCF">
        <w:rPr>
          <w:rFonts w:cs="Arial"/>
          <w:szCs w:val="22"/>
        </w:rPr>
        <w:t xml:space="preserve">ember </w:t>
      </w:r>
      <w:r w:rsidRPr="007E3BCF">
        <w:rPr>
          <w:rFonts w:cs="Arial"/>
          <w:szCs w:val="22"/>
        </w:rPr>
        <w:t xml:space="preserve">for </w:t>
      </w:r>
      <w:r w:rsidR="00B50839">
        <w:rPr>
          <w:rFonts w:cs="Arial"/>
          <w:szCs w:val="22"/>
        </w:rPr>
        <w:t>Environment &amp; Community Safety</w:t>
      </w:r>
      <w:r w:rsidR="003B7ECE">
        <w:rPr>
          <w:rFonts w:cs="Arial"/>
          <w:szCs w:val="22"/>
        </w:rPr>
        <w:t>,</w:t>
      </w:r>
      <w:r w:rsidRPr="007E3BCF">
        <w:rPr>
          <w:rFonts w:cs="Arial"/>
          <w:szCs w:val="22"/>
        </w:rPr>
        <w:t xml:space="preserve"> I give my full</w:t>
      </w:r>
      <w:r w:rsidR="009B1D7F" w:rsidRPr="007E3BCF">
        <w:rPr>
          <w:rFonts w:cs="Arial"/>
          <w:szCs w:val="22"/>
        </w:rPr>
        <w:t xml:space="preserve"> support to this</w:t>
      </w:r>
      <w:r w:rsidR="00091FAB" w:rsidRPr="007E3BCF">
        <w:rPr>
          <w:rFonts w:cs="Arial"/>
          <w:szCs w:val="22"/>
        </w:rPr>
        <w:t xml:space="preserve"> </w:t>
      </w:r>
      <w:r w:rsidR="009B1D7F" w:rsidRPr="007E3BCF">
        <w:rPr>
          <w:rFonts w:cs="Arial"/>
          <w:szCs w:val="22"/>
        </w:rPr>
        <w:t>Policy</w:t>
      </w:r>
      <w:r w:rsidR="00091FAB" w:rsidRPr="007E3BCF">
        <w:rPr>
          <w:rFonts w:cs="Arial"/>
          <w:szCs w:val="22"/>
        </w:rPr>
        <w:t xml:space="preserve">, which will </w:t>
      </w:r>
      <w:r w:rsidR="00B34790" w:rsidRPr="007E3BCF">
        <w:rPr>
          <w:rFonts w:cs="Arial"/>
          <w:szCs w:val="22"/>
        </w:rPr>
        <w:t>guide</w:t>
      </w:r>
      <w:r w:rsidR="00091FAB" w:rsidRPr="007E3BCF">
        <w:rPr>
          <w:rFonts w:cs="Arial"/>
          <w:szCs w:val="22"/>
        </w:rPr>
        <w:t xml:space="preserve"> </w:t>
      </w:r>
      <w:r w:rsidR="00A03C67" w:rsidRPr="007E3BCF">
        <w:rPr>
          <w:rFonts w:cs="Arial"/>
          <w:szCs w:val="22"/>
        </w:rPr>
        <w:t xml:space="preserve">the </w:t>
      </w:r>
      <w:r w:rsidR="00091FAB" w:rsidRPr="007E3BCF">
        <w:rPr>
          <w:rFonts w:cs="Arial"/>
          <w:szCs w:val="22"/>
        </w:rPr>
        <w:t>Highwa</w:t>
      </w:r>
      <w:r w:rsidR="00A03C67" w:rsidRPr="007E3BCF">
        <w:rPr>
          <w:rFonts w:cs="Arial"/>
          <w:szCs w:val="22"/>
        </w:rPr>
        <w:t>ys Team in conducting their service to achieve</w:t>
      </w:r>
      <w:r w:rsidR="00091FAB" w:rsidRPr="007E3BCF">
        <w:rPr>
          <w:rFonts w:cs="Arial"/>
          <w:szCs w:val="22"/>
        </w:rPr>
        <w:t xml:space="preserve"> </w:t>
      </w:r>
      <w:r w:rsidR="00D61D57">
        <w:rPr>
          <w:rFonts w:cs="Arial"/>
          <w:szCs w:val="22"/>
        </w:rPr>
        <w:t>Harrow</w:t>
      </w:r>
      <w:r w:rsidR="00A03C67" w:rsidRPr="007E3BCF">
        <w:rPr>
          <w:rFonts w:cs="Arial"/>
          <w:szCs w:val="22"/>
        </w:rPr>
        <w:t xml:space="preserve">’s and the </w:t>
      </w:r>
      <w:proofErr w:type="gramStart"/>
      <w:r w:rsidR="00A03C67" w:rsidRPr="007E3BCF">
        <w:rPr>
          <w:rFonts w:cs="Arial"/>
          <w:szCs w:val="22"/>
        </w:rPr>
        <w:t>London</w:t>
      </w:r>
      <w:r w:rsidR="00B50839" w:rsidRPr="00B50839">
        <w:t xml:space="preserve"> </w:t>
      </w:r>
      <w:r w:rsidR="00A03C67" w:rsidRPr="007E3BCF">
        <w:rPr>
          <w:rFonts w:cs="Arial"/>
          <w:szCs w:val="22"/>
        </w:rPr>
        <w:t xml:space="preserve"> Mayor’s</w:t>
      </w:r>
      <w:proofErr w:type="gramEnd"/>
      <w:r w:rsidR="00A03C67" w:rsidRPr="007E3BCF">
        <w:rPr>
          <w:rFonts w:cs="Arial"/>
          <w:szCs w:val="22"/>
        </w:rPr>
        <w:t xml:space="preserve"> ambitions.</w:t>
      </w:r>
    </w:p>
    <w:p w14:paraId="40CD447F" w14:textId="16DE6861" w:rsidR="005A3B46" w:rsidRPr="007E3BCF" w:rsidRDefault="00E81F11" w:rsidP="005A3B46">
      <w:pPr>
        <w:rPr>
          <w:rFonts w:cs="Arial"/>
          <w:szCs w:val="22"/>
        </w:rPr>
      </w:pPr>
      <w:r w:rsidRPr="007E3BCF">
        <w:rPr>
          <w:rFonts w:cs="Arial"/>
          <w:szCs w:val="22"/>
        </w:rPr>
        <w:t xml:space="preserve">I </w:t>
      </w:r>
      <w:r w:rsidR="005A3B46" w:rsidRPr="007E3BCF">
        <w:rPr>
          <w:rFonts w:cs="Arial"/>
          <w:szCs w:val="22"/>
        </w:rPr>
        <w:t>support</w:t>
      </w:r>
      <w:r w:rsidRPr="007E3BCF">
        <w:rPr>
          <w:rFonts w:cs="Arial"/>
          <w:szCs w:val="22"/>
        </w:rPr>
        <w:t xml:space="preserve"> the adoption of </w:t>
      </w:r>
      <w:r w:rsidR="00C73387">
        <w:rPr>
          <w:rFonts w:cs="Arial"/>
          <w:szCs w:val="22"/>
        </w:rPr>
        <w:t>a</w:t>
      </w:r>
      <w:r w:rsidR="00C73387" w:rsidRPr="007E3BCF">
        <w:rPr>
          <w:rFonts w:cs="Arial"/>
          <w:szCs w:val="22"/>
        </w:rPr>
        <w:t xml:space="preserve">sset </w:t>
      </w:r>
      <w:r w:rsidR="00C73387">
        <w:rPr>
          <w:rFonts w:cs="Arial"/>
          <w:szCs w:val="22"/>
        </w:rPr>
        <w:t>m</w:t>
      </w:r>
      <w:r w:rsidR="00C73387" w:rsidRPr="007E3BCF">
        <w:rPr>
          <w:rFonts w:cs="Arial"/>
          <w:szCs w:val="22"/>
        </w:rPr>
        <w:t xml:space="preserve">anagement </w:t>
      </w:r>
      <w:r w:rsidRPr="007E3BCF">
        <w:rPr>
          <w:rFonts w:cs="Arial"/>
          <w:szCs w:val="22"/>
        </w:rPr>
        <w:t xml:space="preserve">principles to our highway infrastructure assets </w:t>
      </w:r>
      <w:r w:rsidR="005A3B46" w:rsidRPr="007E3BCF">
        <w:rPr>
          <w:rFonts w:cs="Arial"/>
          <w:szCs w:val="22"/>
        </w:rPr>
        <w:t xml:space="preserve">as a </w:t>
      </w:r>
      <w:r w:rsidRPr="007E3BCF">
        <w:rPr>
          <w:rFonts w:cs="Arial"/>
          <w:szCs w:val="22"/>
        </w:rPr>
        <w:t>best practice</w:t>
      </w:r>
      <w:r w:rsidR="005A3B46" w:rsidRPr="007E3BCF">
        <w:rPr>
          <w:rFonts w:cs="Arial"/>
          <w:szCs w:val="22"/>
        </w:rPr>
        <w:t xml:space="preserve"> approach</w:t>
      </w:r>
      <w:r w:rsidR="00E35BB6" w:rsidRPr="007E3BCF">
        <w:rPr>
          <w:rFonts w:cs="Arial"/>
          <w:szCs w:val="22"/>
        </w:rPr>
        <w:t xml:space="preserve"> </w:t>
      </w:r>
      <w:r w:rsidR="00C73387">
        <w:rPr>
          <w:rFonts w:cs="Arial"/>
          <w:szCs w:val="22"/>
        </w:rPr>
        <w:t>–</w:t>
      </w:r>
      <w:r w:rsidR="00E35BB6" w:rsidRPr="007E3BCF">
        <w:rPr>
          <w:rFonts w:cs="Arial"/>
          <w:szCs w:val="22"/>
        </w:rPr>
        <w:t xml:space="preserve"> informing</w:t>
      </w:r>
      <w:r w:rsidRPr="007E3BCF">
        <w:rPr>
          <w:rFonts w:cs="Arial"/>
          <w:szCs w:val="22"/>
        </w:rPr>
        <w:t xml:space="preserve"> better performance management, </w:t>
      </w:r>
      <w:r w:rsidR="005A3B46" w:rsidRPr="007E3BCF">
        <w:rPr>
          <w:rFonts w:cs="Arial"/>
          <w:szCs w:val="22"/>
        </w:rPr>
        <w:t xml:space="preserve">maintenance optimisation, sustainability and </w:t>
      </w:r>
      <w:r w:rsidRPr="007E3BCF">
        <w:rPr>
          <w:rFonts w:cs="Arial"/>
          <w:szCs w:val="22"/>
        </w:rPr>
        <w:t>decision-</w:t>
      </w:r>
      <w:r w:rsidR="005A3B46" w:rsidRPr="007E3BCF">
        <w:rPr>
          <w:rFonts w:cs="Arial"/>
          <w:szCs w:val="22"/>
        </w:rPr>
        <w:t xml:space="preserve">making, </w:t>
      </w:r>
      <w:r w:rsidR="005A3B46" w:rsidRPr="007E3BCF">
        <w:rPr>
          <w:rFonts w:cstheme="minorBidi"/>
          <w:szCs w:val="22"/>
        </w:rPr>
        <w:t>while ensuring that value for money is achieved in everything we do.</w:t>
      </w:r>
    </w:p>
    <w:p w14:paraId="040E07E7" w14:textId="425E4A46" w:rsidR="00DA212E" w:rsidRPr="007E3BCF" w:rsidRDefault="00091FAB" w:rsidP="005A3B46">
      <w:pPr>
        <w:rPr>
          <w:rFonts w:cs="Arial"/>
          <w:szCs w:val="22"/>
        </w:rPr>
      </w:pPr>
      <w:r w:rsidRPr="007E3BCF">
        <w:rPr>
          <w:rFonts w:cs="Arial"/>
          <w:szCs w:val="22"/>
        </w:rPr>
        <w:t>We all use the highway network in our daily lives, whether it is for travelling to work, school or for leisure, by means of</w:t>
      </w:r>
      <w:r w:rsidR="00107EF8" w:rsidRPr="007E3BCF">
        <w:rPr>
          <w:rFonts w:cs="Arial"/>
          <w:szCs w:val="22"/>
        </w:rPr>
        <w:t xml:space="preserve"> bus, car, cycling or walking.</w:t>
      </w:r>
      <w:r w:rsidR="005A3B46" w:rsidRPr="007E3BCF">
        <w:rPr>
          <w:rFonts w:cs="Arial"/>
          <w:szCs w:val="22"/>
        </w:rPr>
        <w:t xml:space="preserve"> </w:t>
      </w:r>
      <w:r w:rsidR="00E35BB6" w:rsidRPr="007E3BCF">
        <w:rPr>
          <w:rFonts w:cs="Arial"/>
          <w:szCs w:val="22"/>
        </w:rPr>
        <w:t>Hence, t</w:t>
      </w:r>
      <w:r w:rsidR="005A3B46" w:rsidRPr="007E3BCF">
        <w:rPr>
          <w:rFonts w:cs="Arial"/>
          <w:szCs w:val="22"/>
        </w:rPr>
        <w:t>hrough this High</w:t>
      </w:r>
      <w:r w:rsidR="00E35BB6" w:rsidRPr="007E3BCF">
        <w:rPr>
          <w:rFonts w:cs="Arial"/>
          <w:szCs w:val="22"/>
        </w:rPr>
        <w:t>way P</w:t>
      </w:r>
      <w:r w:rsidR="005A3B46" w:rsidRPr="007E3BCF">
        <w:rPr>
          <w:rFonts w:cs="Arial"/>
          <w:szCs w:val="22"/>
        </w:rPr>
        <w:t xml:space="preserve">olicy it is our aim to maintain </w:t>
      </w:r>
      <w:r w:rsidR="00D61D57">
        <w:rPr>
          <w:rFonts w:cs="Arial"/>
          <w:szCs w:val="22"/>
        </w:rPr>
        <w:t>Harrow</w:t>
      </w:r>
      <w:r w:rsidR="00E35BB6" w:rsidRPr="007E3BCF">
        <w:rPr>
          <w:rFonts w:cs="Arial"/>
          <w:szCs w:val="22"/>
        </w:rPr>
        <w:t>’s</w:t>
      </w:r>
      <w:r w:rsidR="005A3B46" w:rsidRPr="007E3BCF">
        <w:rPr>
          <w:rFonts w:cs="Arial"/>
          <w:szCs w:val="22"/>
        </w:rPr>
        <w:t xml:space="preserve"> highways </w:t>
      </w:r>
      <w:r w:rsidR="00C73387">
        <w:rPr>
          <w:rFonts w:cs="Arial"/>
          <w:szCs w:val="22"/>
        </w:rPr>
        <w:t xml:space="preserve">in a </w:t>
      </w:r>
      <w:r w:rsidR="005A3B46" w:rsidRPr="007E3BCF">
        <w:rPr>
          <w:rFonts w:cs="Arial"/>
          <w:szCs w:val="22"/>
        </w:rPr>
        <w:t xml:space="preserve">safe </w:t>
      </w:r>
      <w:r w:rsidR="00C73387">
        <w:rPr>
          <w:rFonts w:cs="Arial"/>
          <w:szCs w:val="22"/>
        </w:rPr>
        <w:t xml:space="preserve">condition </w:t>
      </w:r>
      <w:r w:rsidR="005A3B46" w:rsidRPr="007E3BCF">
        <w:rPr>
          <w:rFonts w:cs="Arial"/>
          <w:szCs w:val="22"/>
        </w:rPr>
        <w:t>and a state of good repair to improve our</w:t>
      </w:r>
      <w:r w:rsidR="005A3B46" w:rsidRPr="007E3BCF">
        <w:rPr>
          <w:rFonts w:cstheme="minorBidi"/>
          <w:szCs w:val="22"/>
        </w:rPr>
        <w:t xml:space="preserve"> local economy, support local jobs, and </w:t>
      </w:r>
      <w:r w:rsidR="00C73387">
        <w:rPr>
          <w:rFonts w:cstheme="minorBidi"/>
          <w:szCs w:val="22"/>
        </w:rPr>
        <w:t xml:space="preserve">ensure </w:t>
      </w:r>
      <w:r w:rsidR="005A3B46" w:rsidRPr="007E3BCF">
        <w:rPr>
          <w:rFonts w:cstheme="minorBidi"/>
          <w:szCs w:val="22"/>
        </w:rPr>
        <w:t xml:space="preserve">clean, safe </w:t>
      </w:r>
      <w:r w:rsidR="000669BA" w:rsidRPr="007E3BCF">
        <w:rPr>
          <w:rFonts w:cstheme="minorBidi"/>
          <w:szCs w:val="22"/>
        </w:rPr>
        <w:t xml:space="preserve">and well-maintained </w:t>
      </w:r>
      <w:r w:rsidR="005A3B46" w:rsidRPr="007E3BCF">
        <w:rPr>
          <w:rFonts w:cstheme="minorBidi"/>
          <w:szCs w:val="22"/>
        </w:rPr>
        <w:t xml:space="preserve">streets across </w:t>
      </w:r>
      <w:proofErr w:type="gramStart"/>
      <w:r w:rsidR="005A3B46" w:rsidRPr="007E3BCF">
        <w:rPr>
          <w:rFonts w:cstheme="minorBidi"/>
          <w:szCs w:val="22"/>
        </w:rPr>
        <w:t>all of</w:t>
      </w:r>
      <w:proofErr w:type="gramEnd"/>
      <w:r w:rsidR="005A3B46" w:rsidRPr="007E3BCF">
        <w:rPr>
          <w:rFonts w:cstheme="minorBidi"/>
          <w:szCs w:val="22"/>
        </w:rPr>
        <w:t xml:space="preserve"> our borough.</w:t>
      </w:r>
    </w:p>
    <w:p w14:paraId="55816BAF" w14:textId="77777777" w:rsidR="009F1E04" w:rsidRPr="009F1E04" w:rsidRDefault="009F1E04" w:rsidP="009F1E04">
      <w:pPr>
        <w:jc w:val="center"/>
        <w:rPr>
          <w:rFonts w:cs="Arial"/>
        </w:rPr>
      </w:pPr>
    </w:p>
    <w:p w14:paraId="6372FAF0" w14:textId="77777777" w:rsidR="00EB7173" w:rsidRPr="009F1E04" w:rsidRDefault="00EB7173" w:rsidP="009F1E04">
      <w:pPr>
        <w:jc w:val="center"/>
        <w:rPr>
          <w:rFonts w:cs="Arial"/>
        </w:rPr>
      </w:pPr>
    </w:p>
    <w:p w14:paraId="60C64633" w14:textId="14B233B1" w:rsidR="00091FAB" w:rsidRPr="009F1E04" w:rsidRDefault="00091FAB" w:rsidP="009F1E04">
      <w:pPr>
        <w:jc w:val="center"/>
        <w:rPr>
          <w:rFonts w:cs="Arial"/>
        </w:rPr>
      </w:pPr>
      <w:r w:rsidRPr="009F1E04">
        <w:rPr>
          <w:rFonts w:cs="Arial"/>
        </w:rPr>
        <w:t xml:space="preserve">Cabinet Member for </w:t>
      </w:r>
      <w:r w:rsidR="00B50839">
        <w:rPr>
          <w:rFonts w:cs="Arial"/>
        </w:rPr>
        <w:t>Environment &amp; Community Safety</w:t>
      </w:r>
    </w:p>
    <w:p w14:paraId="31800458" w14:textId="327C665A" w:rsidR="00091FAB" w:rsidRPr="009F1E04" w:rsidRDefault="00091FAB" w:rsidP="009F1E04">
      <w:pPr>
        <w:jc w:val="center"/>
        <w:rPr>
          <w:rFonts w:cs="Arial"/>
        </w:rPr>
      </w:pPr>
      <w:r w:rsidRPr="009F1E04">
        <w:rPr>
          <w:rFonts w:cs="Arial"/>
        </w:rPr>
        <w:t>……………………………………………..</w:t>
      </w:r>
    </w:p>
    <w:p w14:paraId="0F062E17" w14:textId="01FEE9C8" w:rsidR="003A1839" w:rsidRPr="009F1E04" w:rsidRDefault="00091FAB" w:rsidP="009F1E04">
      <w:pPr>
        <w:jc w:val="center"/>
        <w:rPr>
          <w:rFonts w:cs="Arial"/>
        </w:rPr>
      </w:pPr>
      <w:r w:rsidRPr="009F1E04">
        <w:rPr>
          <w:rFonts w:cs="Arial"/>
        </w:rPr>
        <w:t xml:space="preserve">Councillor </w:t>
      </w:r>
      <w:r w:rsidR="00B50839">
        <w:rPr>
          <w:rFonts w:cs="Arial"/>
        </w:rPr>
        <w:t>Anjana Patel</w:t>
      </w:r>
    </w:p>
    <w:p w14:paraId="3B48B6F4" w14:textId="77777777" w:rsidR="00EB7173" w:rsidRPr="009F1E04" w:rsidRDefault="00EB7173" w:rsidP="009F1E04">
      <w:pPr>
        <w:jc w:val="center"/>
        <w:rPr>
          <w:rFonts w:cs="Arial"/>
          <w:highlight w:val="yellow"/>
        </w:rPr>
      </w:pPr>
    </w:p>
    <w:p w14:paraId="6F9F82C8" w14:textId="77777777" w:rsidR="00EB7173" w:rsidRPr="009F1E04" w:rsidRDefault="00EB7173" w:rsidP="009F1E04">
      <w:pPr>
        <w:jc w:val="center"/>
        <w:rPr>
          <w:rFonts w:cs="Arial"/>
          <w:highlight w:val="yellow"/>
        </w:rPr>
      </w:pPr>
    </w:p>
    <w:p w14:paraId="18AE3320" w14:textId="6CB25BB3" w:rsidR="00EB7173" w:rsidRPr="0071397E" w:rsidRDefault="00867EEE" w:rsidP="009F1E04">
      <w:pPr>
        <w:jc w:val="center"/>
        <w:rPr>
          <w:rFonts w:cs="Arial"/>
        </w:rPr>
      </w:pPr>
      <w:r>
        <w:rPr>
          <w:rFonts w:cs="Arial"/>
        </w:rPr>
        <w:t>Corporate</w:t>
      </w:r>
      <w:r w:rsidR="0071397E">
        <w:rPr>
          <w:rFonts w:cs="Arial"/>
        </w:rPr>
        <w:t xml:space="preserve"> Director of Place</w:t>
      </w:r>
    </w:p>
    <w:p w14:paraId="6DEC043A" w14:textId="77777777" w:rsidR="00EB7173" w:rsidRPr="0071397E" w:rsidRDefault="00EB7173" w:rsidP="009F1E04">
      <w:pPr>
        <w:jc w:val="center"/>
        <w:rPr>
          <w:rFonts w:cs="Arial"/>
        </w:rPr>
      </w:pPr>
      <w:r w:rsidRPr="0071397E">
        <w:rPr>
          <w:rFonts w:cs="Arial"/>
        </w:rPr>
        <w:t>……………………………………………..</w:t>
      </w:r>
    </w:p>
    <w:p w14:paraId="126B085A" w14:textId="16B63B8B" w:rsidR="00EB7173" w:rsidRPr="0071397E" w:rsidRDefault="008846BB" w:rsidP="009F1E04">
      <w:pPr>
        <w:jc w:val="center"/>
        <w:rPr>
          <w:rFonts w:cs="Arial"/>
        </w:rPr>
      </w:pPr>
      <w:r>
        <w:rPr>
          <w:rFonts w:cs="Arial"/>
        </w:rPr>
        <w:t>Dipti Patel</w:t>
      </w:r>
    </w:p>
    <w:p w14:paraId="2F2C3219" w14:textId="77777777" w:rsidR="00EB7173" w:rsidRPr="009F1E04" w:rsidRDefault="00EB7173" w:rsidP="009F1E04">
      <w:pPr>
        <w:jc w:val="center"/>
        <w:rPr>
          <w:rFonts w:cs="Arial"/>
        </w:rPr>
      </w:pPr>
    </w:p>
    <w:p w14:paraId="284384A6" w14:textId="77777777" w:rsidR="00240046" w:rsidRPr="009F1E04" w:rsidRDefault="00240046" w:rsidP="009F1E04">
      <w:pPr>
        <w:jc w:val="center"/>
        <w:rPr>
          <w:rFonts w:cs="Arial"/>
        </w:rPr>
      </w:pPr>
    </w:p>
    <w:p w14:paraId="5D4B2197" w14:textId="71F27E48" w:rsidR="00EB7173" w:rsidRPr="009F1E04" w:rsidRDefault="00373746" w:rsidP="009F1E04">
      <w:pPr>
        <w:jc w:val="center"/>
        <w:rPr>
          <w:rFonts w:cs="Arial"/>
        </w:rPr>
      </w:pPr>
      <w:r>
        <w:rPr>
          <w:rFonts w:cs="Arial"/>
        </w:rPr>
        <w:t>Head of Highways, Transport and Asset Management</w:t>
      </w:r>
    </w:p>
    <w:p w14:paraId="26547A9E" w14:textId="77777777" w:rsidR="00EB7173" w:rsidRPr="009F1E04" w:rsidRDefault="00EB7173" w:rsidP="009F1E04">
      <w:pPr>
        <w:jc w:val="center"/>
        <w:rPr>
          <w:rFonts w:cs="Arial"/>
        </w:rPr>
      </w:pPr>
      <w:r w:rsidRPr="009F1E04">
        <w:rPr>
          <w:rFonts w:cs="Arial"/>
        </w:rPr>
        <w:t>……………………………………………..</w:t>
      </w:r>
    </w:p>
    <w:p w14:paraId="11F0D44C" w14:textId="6AFA9B4E" w:rsidR="00EB7173" w:rsidRPr="009F1E04" w:rsidRDefault="00281721" w:rsidP="009F1E04">
      <w:pPr>
        <w:jc w:val="center"/>
        <w:rPr>
          <w:rFonts w:cs="Arial"/>
        </w:rPr>
      </w:pPr>
      <w:r>
        <w:rPr>
          <w:rFonts w:cs="Arial"/>
        </w:rPr>
        <w:t>Dalton Cenac</w:t>
      </w:r>
    </w:p>
    <w:p w14:paraId="56FE0874" w14:textId="71ECB759" w:rsidR="009F1E04" w:rsidRPr="009F1E04" w:rsidRDefault="009F1E04" w:rsidP="009F1E04">
      <w:pPr>
        <w:jc w:val="center"/>
        <w:rPr>
          <w:rFonts w:cs="Arial"/>
        </w:rPr>
      </w:pPr>
    </w:p>
    <w:p w14:paraId="171EBC27" w14:textId="77777777" w:rsidR="008C4803" w:rsidRDefault="008C4803" w:rsidP="009F1E04">
      <w:pPr>
        <w:rPr>
          <w:highlight w:val="yellow"/>
        </w:rPr>
        <w:sectPr w:rsidR="008C4803" w:rsidSect="00F10B6A">
          <w:type w:val="continuous"/>
          <w:pgSz w:w="16838" w:h="11906" w:orient="landscape"/>
          <w:pgMar w:top="567" w:right="1134" w:bottom="567" w:left="1134" w:header="708" w:footer="708" w:gutter="0"/>
          <w:cols w:num="2" w:space="318"/>
          <w:docGrid w:linePitch="360"/>
        </w:sectPr>
      </w:pPr>
    </w:p>
    <w:p w14:paraId="4410C15E" w14:textId="03DEC6B3" w:rsidR="009F1E04" w:rsidRPr="00D61D57" w:rsidRDefault="003D4812" w:rsidP="008C4803">
      <w:pPr>
        <w:pStyle w:val="Heading1"/>
        <w:rPr>
          <w:color w:val="3A1773"/>
        </w:rPr>
      </w:pPr>
      <w:r w:rsidRPr="00D61D57">
        <w:rPr>
          <w:color w:val="3A1773"/>
        </w:rPr>
        <w:lastRenderedPageBreak/>
        <w:t>Statement</w:t>
      </w:r>
    </w:p>
    <w:p w14:paraId="777125ED" w14:textId="70050AD8" w:rsidR="0091756D" w:rsidRDefault="0091756D" w:rsidP="0091756D">
      <w:r w:rsidRPr="00D61D57">
        <w:rPr>
          <w:rFonts w:eastAsiaTheme="majorEastAsia" w:cs="Arial"/>
          <w:b/>
          <w:i/>
          <w:color w:val="3A1773"/>
          <w:sz w:val="24"/>
          <w:szCs w:val="28"/>
        </w:rPr>
        <w:t>Purpose…</w:t>
      </w:r>
      <w:r w:rsidRPr="00D61D57">
        <w:rPr>
          <w:color w:val="3A1773"/>
        </w:rPr>
        <w:t xml:space="preserve"> </w:t>
      </w:r>
      <w:r>
        <w:t>As a Highway Authority, we are responsible for and have a duty to maintain the Council’s highway infrastructure assets.</w:t>
      </w:r>
      <w:r w:rsidR="003F3D34">
        <w:t xml:space="preserve"> </w:t>
      </w:r>
      <w:r>
        <w:t>We must ensure they are fit for purpose and maintained with consideration to deliver the Council’s ambitions</w:t>
      </w:r>
      <w:r w:rsidR="00661818">
        <w:t>,</w:t>
      </w:r>
      <w:r>
        <w:t xml:space="preserve"> </w:t>
      </w:r>
      <w:r w:rsidR="00661818">
        <w:t xml:space="preserve">set out in the </w:t>
      </w:r>
      <w:hyperlink r:id="rId12" w:history="1">
        <w:r w:rsidR="003F3D34" w:rsidRPr="003F3D34">
          <w:rPr>
            <w:rStyle w:val="Hyperlink"/>
            <w:b/>
            <w:bCs/>
            <w:color w:val="523A8B"/>
            <w:u w:val="none"/>
          </w:rPr>
          <w:t>Borough Plan</w:t>
        </w:r>
      </w:hyperlink>
      <w:r w:rsidR="00661818">
        <w:t>,</w:t>
      </w:r>
      <w:r>
        <w:t xml:space="preserve"> that is best for its residents and businesses.</w:t>
      </w:r>
      <w:r w:rsidR="003F3D34">
        <w:t xml:space="preserve"> </w:t>
      </w:r>
      <w:r>
        <w:t xml:space="preserve">Being part of London, also means that we play an important role in the delivery of the London </w:t>
      </w:r>
      <w:hyperlink r:id="rId13" w:history="1">
        <w:r w:rsidRPr="003F3D34">
          <w:rPr>
            <w:rStyle w:val="Hyperlink"/>
            <w:b/>
            <w:bCs/>
            <w:color w:val="523A8B"/>
            <w:u w:val="none"/>
          </w:rPr>
          <w:t>Mayor’s Transport Strategy</w:t>
        </w:r>
      </w:hyperlink>
      <w:r>
        <w:t>, which requires our input in facilitating its implementation.</w:t>
      </w:r>
    </w:p>
    <w:p w14:paraId="4AC8F573" w14:textId="0C7DF270" w:rsidR="0091756D" w:rsidRDefault="0091756D" w:rsidP="0091756D">
      <w:r>
        <w:t>We are committed to making the best use of our budgets and advocate an asset management approach for the maintenance of the Borough’s highway infrastructure assets, in order to help deliver the best long-term outcomes for local communities.</w:t>
      </w:r>
    </w:p>
    <w:p w14:paraId="1A7D1C77" w14:textId="5885B4BB" w:rsidR="0091756D" w:rsidRDefault="0091756D" w:rsidP="0091756D">
      <w:r>
        <w:t>Our Highway Asset Management Strategy sets out how Highway Infrastructure Asset Management will be delivered in our authority.</w:t>
      </w:r>
      <w:r w:rsidR="003F3D34">
        <w:t xml:space="preserve"> </w:t>
      </w:r>
      <w:r>
        <w:t xml:space="preserve">This strategy will consider current and projected financial pressures and will explain </w:t>
      </w:r>
      <w:r w:rsidR="003F3D34">
        <w:t>the activities we undertake to ensure</w:t>
      </w:r>
      <w:r>
        <w:t xml:space="preserve"> available funds and resources </w:t>
      </w:r>
      <w:r w:rsidR="003F3D34">
        <w:t>are</w:t>
      </w:r>
      <w:r>
        <w:t xml:space="preserve"> utilised to maximise their benefit.</w:t>
      </w:r>
      <w:r w:rsidR="003F3D34">
        <w:t xml:space="preserve"> </w:t>
      </w:r>
      <w:r>
        <w:t>This policy has been created to give guidance on how we aim to conduct our services to achieve the Council’s and the London Mayor’s ambitions through our Highway Asset Management Strategy.</w:t>
      </w:r>
    </w:p>
    <w:p w14:paraId="04A99126" w14:textId="077264D6" w:rsidR="0091756D" w:rsidRDefault="0091756D" w:rsidP="0091756D"/>
    <w:p w14:paraId="4A93116D" w14:textId="77777777" w:rsidR="0091756D" w:rsidRPr="0091756D" w:rsidRDefault="0091756D" w:rsidP="0091756D">
      <w:pPr>
        <w:sectPr w:rsidR="0091756D" w:rsidRPr="0091756D" w:rsidSect="008C4803">
          <w:type w:val="continuous"/>
          <w:pgSz w:w="16838" w:h="11906" w:orient="landscape"/>
          <w:pgMar w:top="567" w:right="1134" w:bottom="567" w:left="1134" w:header="708" w:footer="708" w:gutter="0"/>
          <w:cols w:space="318"/>
          <w:docGrid w:linePitch="360"/>
        </w:sectPr>
      </w:pPr>
    </w:p>
    <w:p w14:paraId="02C2012C" w14:textId="3A2C4C99" w:rsidR="008866C1" w:rsidRDefault="009F1E04" w:rsidP="003F3D34">
      <w:pPr>
        <w:pStyle w:val="Subtitle"/>
        <w:numPr>
          <w:ilvl w:val="0"/>
          <w:numId w:val="0"/>
        </w:numPr>
        <w:jc w:val="both"/>
        <w:rPr>
          <w:rFonts w:cs="Helvetica"/>
          <w:b w:val="0"/>
          <w:i w:val="0"/>
          <w:color w:val="auto"/>
          <w:sz w:val="22"/>
        </w:rPr>
      </w:pPr>
      <w:r w:rsidRPr="00D61D57">
        <w:rPr>
          <w:color w:val="3A1773"/>
        </w:rPr>
        <w:t>What we will do…</w:t>
      </w:r>
      <w:r w:rsidR="008C4803" w:rsidRPr="00D61D57">
        <w:rPr>
          <w:color w:val="3A1773"/>
        </w:rPr>
        <w:t xml:space="preserve"> </w:t>
      </w:r>
      <w:r w:rsidR="00583138" w:rsidRPr="0091756D">
        <w:rPr>
          <w:rFonts w:cs="Helvetica"/>
          <w:b w:val="0"/>
          <w:i w:val="0"/>
          <w:color w:val="auto"/>
          <w:sz w:val="22"/>
        </w:rPr>
        <w:t xml:space="preserve">We have identified </w:t>
      </w:r>
      <w:proofErr w:type="gramStart"/>
      <w:r w:rsidR="00583138" w:rsidRPr="0091756D">
        <w:rPr>
          <w:rFonts w:cs="Helvetica"/>
          <w:b w:val="0"/>
          <w:i w:val="0"/>
          <w:color w:val="auto"/>
          <w:sz w:val="22"/>
        </w:rPr>
        <w:t>a number of</w:t>
      </w:r>
      <w:proofErr w:type="gramEnd"/>
      <w:r w:rsidR="00583138" w:rsidRPr="0091756D">
        <w:rPr>
          <w:rFonts w:cs="Helvetica"/>
          <w:b w:val="0"/>
          <w:i w:val="0"/>
          <w:color w:val="auto"/>
          <w:sz w:val="22"/>
        </w:rPr>
        <w:t xml:space="preserve"> corporate aims relevant to the </w:t>
      </w:r>
      <w:r w:rsidR="00EA4124">
        <w:rPr>
          <w:rFonts w:cs="Helvetica"/>
          <w:b w:val="0"/>
          <w:i w:val="0"/>
          <w:color w:val="auto"/>
          <w:sz w:val="22"/>
        </w:rPr>
        <w:t xml:space="preserve">Borough’s </w:t>
      </w:r>
      <w:r w:rsidR="00583138" w:rsidRPr="0091756D">
        <w:rPr>
          <w:rFonts w:cs="Helvetica"/>
          <w:b w:val="0"/>
          <w:i w:val="0"/>
          <w:color w:val="auto"/>
          <w:sz w:val="22"/>
        </w:rPr>
        <w:t>highway</w:t>
      </w:r>
      <w:r w:rsidR="003F3D34">
        <w:rPr>
          <w:rFonts w:cs="Helvetica"/>
          <w:b w:val="0"/>
          <w:i w:val="0"/>
          <w:color w:val="auto"/>
          <w:sz w:val="22"/>
        </w:rPr>
        <w:t xml:space="preserve"> network</w:t>
      </w:r>
      <w:r w:rsidR="00583138" w:rsidRPr="0091756D">
        <w:rPr>
          <w:rFonts w:cs="Helvetica"/>
          <w:b w:val="0"/>
          <w:i w:val="0"/>
          <w:color w:val="auto"/>
          <w:sz w:val="22"/>
        </w:rPr>
        <w:t xml:space="preserve"> to achieve the Council’s and the L</w:t>
      </w:r>
      <w:r w:rsidR="008866C1">
        <w:rPr>
          <w:rFonts w:cs="Helvetica"/>
          <w:b w:val="0"/>
          <w:i w:val="0"/>
          <w:color w:val="auto"/>
          <w:sz w:val="22"/>
        </w:rPr>
        <w:t xml:space="preserve">ondon Mayor’s ambitions. </w:t>
      </w:r>
      <w:r w:rsidR="00EA4124">
        <w:rPr>
          <w:rFonts w:cs="Helvetica"/>
          <w:b w:val="0"/>
          <w:i w:val="0"/>
          <w:color w:val="auto"/>
          <w:sz w:val="22"/>
        </w:rPr>
        <w:t xml:space="preserve">These </w:t>
      </w:r>
      <w:r w:rsidR="00930AF6">
        <w:rPr>
          <w:rFonts w:cs="Helvetica"/>
          <w:b w:val="0"/>
          <w:i w:val="0"/>
          <w:color w:val="auto"/>
          <w:sz w:val="22"/>
        </w:rPr>
        <w:t>range from</w:t>
      </w:r>
      <w:r w:rsidR="00EA4124">
        <w:rPr>
          <w:rFonts w:cs="Helvetica"/>
          <w:b w:val="0"/>
          <w:i w:val="0"/>
          <w:color w:val="auto"/>
          <w:sz w:val="22"/>
        </w:rPr>
        <w:t xml:space="preserve"> ensuring that Harrow is a great place to work and live</w:t>
      </w:r>
      <w:r w:rsidR="00930AF6">
        <w:rPr>
          <w:rFonts w:cs="Helvetica"/>
          <w:b w:val="0"/>
          <w:i w:val="0"/>
          <w:color w:val="auto"/>
          <w:sz w:val="22"/>
        </w:rPr>
        <w:t xml:space="preserve"> and</w:t>
      </w:r>
      <w:r w:rsidR="001F6FBA">
        <w:rPr>
          <w:rFonts w:cs="Helvetica"/>
          <w:b w:val="0"/>
          <w:i w:val="0"/>
          <w:color w:val="auto"/>
          <w:sz w:val="22"/>
        </w:rPr>
        <w:t xml:space="preserve"> </w:t>
      </w:r>
      <w:r w:rsidR="00EA4124">
        <w:rPr>
          <w:rFonts w:cs="Helvetica"/>
          <w:b w:val="0"/>
          <w:i w:val="0"/>
          <w:color w:val="auto"/>
          <w:sz w:val="22"/>
        </w:rPr>
        <w:t>supporting a growing local economy</w:t>
      </w:r>
      <w:r w:rsidR="00930AF6">
        <w:rPr>
          <w:rFonts w:cs="Helvetica"/>
          <w:b w:val="0"/>
          <w:i w:val="0"/>
          <w:color w:val="auto"/>
          <w:sz w:val="22"/>
        </w:rPr>
        <w:t xml:space="preserve"> to</w:t>
      </w:r>
      <w:r w:rsidR="00EA4124">
        <w:rPr>
          <w:rFonts w:cs="Helvetica"/>
          <w:b w:val="0"/>
          <w:i w:val="0"/>
          <w:color w:val="auto"/>
          <w:sz w:val="22"/>
        </w:rPr>
        <w:t xml:space="preserve"> tackling </w:t>
      </w:r>
      <w:r w:rsidR="001F6FBA">
        <w:rPr>
          <w:rFonts w:cs="Helvetica"/>
          <w:b w:val="0"/>
          <w:i w:val="0"/>
          <w:color w:val="auto"/>
          <w:sz w:val="22"/>
        </w:rPr>
        <w:t xml:space="preserve">a wide range of </w:t>
      </w:r>
      <w:r w:rsidR="00EA4124">
        <w:rPr>
          <w:rFonts w:cs="Helvetica"/>
          <w:b w:val="0"/>
          <w:i w:val="0"/>
          <w:color w:val="auto"/>
          <w:sz w:val="22"/>
        </w:rPr>
        <w:t xml:space="preserve">contemporary issues, </w:t>
      </w:r>
      <w:r w:rsidR="001F6FBA">
        <w:rPr>
          <w:rFonts w:cs="Helvetica"/>
          <w:b w:val="0"/>
          <w:i w:val="0"/>
          <w:color w:val="auto"/>
          <w:sz w:val="22"/>
        </w:rPr>
        <w:t xml:space="preserve">such as </w:t>
      </w:r>
      <w:r w:rsidR="00EA4124">
        <w:rPr>
          <w:rFonts w:cs="Helvetica"/>
          <w:b w:val="0"/>
          <w:i w:val="0"/>
          <w:color w:val="auto"/>
          <w:sz w:val="22"/>
        </w:rPr>
        <w:t xml:space="preserve">sustainability </w:t>
      </w:r>
      <w:r w:rsidR="001F6FBA">
        <w:rPr>
          <w:rFonts w:cs="Helvetica"/>
          <w:b w:val="0"/>
          <w:i w:val="0"/>
          <w:color w:val="auto"/>
          <w:sz w:val="22"/>
        </w:rPr>
        <w:t xml:space="preserve">and </w:t>
      </w:r>
      <w:r w:rsidR="00EA4124">
        <w:rPr>
          <w:rFonts w:cs="Helvetica"/>
          <w:b w:val="0"/>
          <w:i w:val="0"/>
          <w:color w:val="auto"/>
          <w:sz w:val="22"/>
        </w:rPr>
        <w:t>accessibility.</w:t>
      </w:r>
    </w:p>
    <w:p w14:paraId="5E55E9C2" w14:textId="0EBD89F9" w:rsidR="008866C1" w:rsidRPr="008866C1" w:rsidRDefault="008866C1" w:rsidP="003F3D34">
      <w:r>
        <w:t xml:space="preserve">The relevant corporate aims and statements from </w:t>
      </w:r>
      <w:r w:rsidR="001F6FBA">
        <w:t>Harrow’s Borough Plan</w:t>
      </w:r>
      <w:r>
        <w:t xml:space="preserve"> </w:t>
      </w:r>
      <w:r w:rsidR="001F6FBA">
        <w:t xml:space="preserve">and London Mayor’s Transport Strategy </w:t>
      </w:r>
      <w:r>
        <w:t>are shown in Figure 1.</w:t>
      </w:r>
    </w:p>
    <w:p w14:paraId="12259B68" w14:textId="4A581330" w:rsidR="0091756D" w:rsidRPr="00D54DA8" w:rsidRDefault="0091756D" w:rsidP="003F3D34">
      <w:pPr>
        <w:pStyle w:val="Subtitle"/>
        <w:numPr>
          <w:ilvl w:val="0"/>
          <w:numId w:val="0"/>
        </w:numPr>
        <w:jc w:val="both"/>
        <w:rPr>
          <w:color w:val="auto"/>
          <w:sz w:val="22"/>
          <w:szCs w:val="22"/>
        </w:rPr>
      </w:pPr>
      <w:r>
        <w:rPr>
          <w:rFonts w:cs="Helvetica"/>
        </w:rPr>
        <w:br w:type="column"/>
      </w:r>
      <w:r w:rsidRPr="00D61D57">
        <w:rPr>
          <w:color w:val="3A1773"/>
        </w:rPr>
        <w:t xml:space="preserve">How are we going to deliver this </w:t>
      </w:r>
      <w:r w:rsidR="00762B13">
        <w:rPr>
          <w:color w:val="3A1773"/>
        </w:rPr>
        <w:t>v</w:t>
      </w:r>
      <w:r w:rsidRPr="00D61D57">
        <w:rPr>
          <w:color w:val="3A1773"/>
        </w:rPr>
        <w:t xml:space="preserve">ision… </w:t>
      </w:r>
      <w:r w:rsidRPr="00D54DA8">
        <w:rPr>
          <w:b w:val="0"/>
          <w:i w:val="0"/>
          <w:color w:val="auto"/>
          <w:sz w:val="22"/>
          <w:szCs w:val="22"/>
        </w:rPr>
        <w:t xml:space="preserve">We aim to provide highway infrastructure assets </w:t>
      </w:r>
      <w:r w:rsidR="00762B13">
        <w:rPr>
          <w:b w:val="0"/>
          <w:i w:val="0"/>
          <w:color w:val="auto"/>
          <w:sz w:val="22"/>
          <w:szCs w:val="22"/>
        </w:rPr>
        <w:t xml:space="preserve">and </w:t>
      </w:r>
      <w:r w:rsidR="00A203D2">
        <w:rPr>
          <w:b w:val="0"/>
          <w:i w:val="0"/>
          <w:color w:val="auto"/>
          <w:sz w:val="22"/>
          <w:szCs w:val="22"/>
        </w:rPr>
        <w:t xml:space="preserve">associated </w:t>
      </w:r>
      <w:r w:rsidR="00762B13">
        <w:rPr>
          <w:b w:val="0"/>
          <w:i w:val="0"/>
          <w:color w:val="auto"/>
          <w:sz w:val="22"/>
          <w:szCs w:val="22"/>
        </w:rPr>
        <w:t xml:space="preserve">management activities </w:t>
      </w:r>
      <w:r w:rsidRPr="00D54DA8">
        <w:rPr>
          <w:b w:val="0"/>
          <w:i w:val="0"/>
          <w:color w:val="auto"/>
          <w:sz w:val="22"/>
          <w:szCs w:val="22"/>
        </w:rPr>
        <w:t xml:space="preserve">that deliver the vision of </w:t>
      </w:r>
      <w:r w:rsidR="00D61D57">
        <w:rPr>
          <w:b w:val="0"/>
          <w:i w:val="0"/>
          <w:color w:val="auto"/>
          <w:sz w:val="22"/>
          <w:szCs w:val="22"/>
        </w:rPr>
        <w:t>Harrow</w:t>
      </w:r>
      <w:r w:rsidRPr="00D54DA8">
        <w:rPr>
          <w:b w:val="0"/>
          <w:i w:val="0"/>
          <w:color w:val="auto"/>
          <w:sz w:val="22"/>
          <w:szCs w:val="22"/>
        </w:rPr>
        <w:t xml:space="preserve"> and the London Mayor. This po</w:t>
      </w:r>
      <w:r w:rsidR="00F001C6">
        <w:rPr>
          <w:b w:val="0"/>
          <w:i w:val="0"/>
          <w:color w:val="auto"/>
          <w:sz w:val="22"/>
          <w:szCs w:val="22"/>
        </w:rPr>
        <w:t>licy is supported by objectives</w:t>
      </w:r>
      <w:r w:rsidRPr="00D54DA8">
        <w:rPr>
          <w:b w:val="0"/>
          <w:i w:val="0"/>
          <w:color w:val="auto"/>
          <w:sz w:val="22"/>
          <w:szCs w:val="22"/>
        </w:rPr>
        <w:t xml:space="preserve"> </w:t>
      </w:r>
      <w:r w:rsidR="00762B13">
        <w:rPr>
          <w:b w:val="0"/>
          <w:i w:val="0"/>
          <w:color w:val="auto"/>
          <w:sz w:val="22"/>
          <w:szCs w:val="22"/>
        </w:rPr>
        <w:t>that</w:t>
      </w:r>
      <w:r w:rsidRPr="00D54DA8">
        <w:rPr>
          <w:b w:val="0"/>
          <w:i w:val="0"/>
          <w:color w:val="auto"/>
          <w:sz w:val="22"/>
          <w:szCs w:val="22"/>
        </w:rPr>
        <w:t xml:space="preserve"> ensure focus is kept on what matters to our Council in managing its highway assets within both short-term and long-term horizons. </w:t>
      </w:r>
    </w:p>
    <w:p w14:paraId="23FEE05B" w14:textId="0142ACA1" w:rsidR="008866C1" w:rsidRPr="00930AF6" w:rsidRDefault="0091756D" w:rsidP="00930AF6">
      <w:pPr>
        <w:pStyle w:val="Subtitle"/>
        <w:numPr>
          <w:ilvl w:val="0"/>
          <w:numId w:val="0"/>
        </w:numPr>
        <w:jc w:val="both"/>
        <w:rPr>
          <w:rFonts w:cs="Helvetica"/>
          <w:b w:val="0"/>
          <w:i w:val="0"/>
          <w:color w:val="auto"/>
          <w:sz w:val="22"/>
        </w:rPr>
        <w:sectPr w:rsidR="008866C1" w:rsidRPr="00930AF6" w:rsidSect="008866C1">
          <w:type w:val="continuous"/>
          <w:pgSz w:w="16838" w:h="11906" w:orient="landscape"/>
          <w:pgMar w:top="567" w:right="1134" w:bottom="567" w:left="1134" w:header="708" w:footer="708" w:gutter="0"/>
          <w:cols w:num="2" w:space="1134"/>
          <w:docGrid w:linePitch="360"/>
        </w:sectPr>
      </w:pPr>
      <w:r w:rsidRPr="00930AF6">
        <w:rPr>
          <w:rFonts w:cs="Helvetica"/>
          <w:b w:val="0"/>
          <w:i w:val="0"/>
          <w:color w:val="auto"/>
          <w:sz w:val="22"/>
        </w:rPr>
        <w:t xml:space="preserve">We have identified </w:t>
      </w:r>
      <w:proofErr w:type="gramStart"/>
      <w:r w:rsidRPr="00930AF6">
        <w:rPr>
          <w:rFonts w:cs="Helvetica"/>
          <w:b w:val="0"/>
          <w:i w:val="0"/>
          <w:color w:val="auto"/>
          <w:sz w:val="22"/>
        </w:rPr>
        <w:t>a number of</w:t>
      </w:r>
      <w:proofErr w:type="gramEnd"/>
      <w:r w:rsidRPr="00930AF6">
        <w:rPr>
          <w:rFonts w:cs="Helvetica"/>
          <w:b w:val="0"/>
          <w:i w:val="0"/>
          <w:color w:val="auto"/>
          <w:sz w:val="22"/>
        </w:rPr>
        <w:t xml:space="preserve"> objectiv</w:t>
      </w:r>
      <w:r w:rsidR="006865D8" w:rsidRPr="00930AF6">
        <w:rPr>
          <w:rFonts w:cs="Helvetica"/>
          <w:b w:val="0"/>
          <w:i w:val="0"/>
          <w:color w:val="auto"/>
          <w:sz w:val="22"/>
        </w:rPr>
        <w:t>es</w:t>
      </w:r>
      <w:r w:rsidR="000C2DB2" w:rsidRPr="00930AF6">
        <w:rPr>
          <w:rFonts w:cs="Helvetica"/>
          <w:b w:val="0"/>
          <w:i w:val="0"/>
          <w:color w:val="auto"/>
          <w:sz w:val="22"/>
        </w:rPr>
        <w:t xml:space="preserve"> from </w:t>
      </w:r>
      <w:r w:rsidR="00D61D57" w:rsidRPr="00930AF6">
        <w:rPr>
          <w:rFonts w:cs="Helvetica"/>
          <w:b w:val="0"/>
          <w:i w:val="0"/>
          <w:color w:val="auto"/>
          <w:sz w:val="22"/>
        </w:rPr>
        <w:t>Harrow</w:t>
      </w:r>
      <w:r w:rsidR="000C2DB2" w:rsidRPr="00930AF6">
        <w:rPr>
          <w:rFonts w:cs="Helvetica"/>
          <w:b w:val="0"/>
          <w:i w:val="0"/>
          <w:color w:val="auto"/>
          <w:sz w:val="22"/>
        </w:rPr>
        <w:t xml:space="preserve">’s </w:t>
      </w:r>
      <w:r w:rsidR="00B35C08">
        <w:rPr>
          <w:rFonts w:cs="Helvetica"/>
          <w:b w:val="0"/>
          <w:i w:val="0"/>
          <w:color w:val="auto"/>
          <w:sz w:val="22"/>
        </w:rPr>
        <w:t>Borough Plan</w:t>
      </w:r>
      <w:r w:rsidR="000C2DB2" w:rsidRPr="00930AF6">
        <w:rPr>
          <w:rFonts w:cs="Helvetica"/>
          <w:b w:val="0"/>
          <w:i w:val="0"/>
          <w:color w:val="auto"/>
          <w:sz w:val="22"/>
        </w:rPr>
        <w:t xml:space="preserve">, </w:t>
      </w:r>
      <w:r w:rsidR="006865D8" w:rsidRPr="00930AF6">
        <w:rPr>
          <w:rFonts w:cs="Helvetica"/>
          <w:b w:val="0"/>
          <w:i w:val="0"/>
          <w:color w:val="auto"/>
          <w:sz w:val="22"/>
        </w:rPr>
        <w:t xml:space="preserve">which </w:t>
      </w:r>
      <w:r w:rsidR="009664FF" w:rsidRPr="00930AF6">
        <w:rPr>
          <w:rFonts w:cs="Helvetica"/>
          <w:b w:val="0"/>
          <w:i w:val="0"/>
          <w:color w:val="auto"/>
          <w:sz w:val="22"/>
        </w:rPr>
        <w:t>are</w:t>
      </w:r>
      <w:r w:rsidR="006865D8" w:rsidRPr="00930AF6">
        <w:rPr>
          <w:rFonts w:cs="Helvetica"/>
          <w:b w:val="0"/>
          <w:i w:val="0"/>
          <w:color w:val="auto"/>
          <w:sz w:val="22"/>
        </w:rPr>
        <w:t xml:space="preserve"> outlined in Figure 2.</w:t>
      </w:r>
    </w:p>
    <w:p w14:paraId="5D2FAB5E" w14:textId="08CE235F" w:rsidR="00011C5F" w:rsidRDefault="00011C5F" w:rsidP="00323CD2">
      <w:pPr>
        <w:keepNext/>
        <w:spacing w:after="200"/>
        <w:jc w:val="left"/>
      </w:pPr>
    </w:p>
    <w:p w14:paraId="672FAE67" w14:textId="2B429CC8" w:rsidR="00011C5F" w:rsidRDefault="00011C5F">
      <w:pPr>
        <w:spacing w:after="200"/>
        <w:jc w:val="left"/>
      </w:pPr>
      <w:r>
        <w:br w:type="page"/>
      </w:r>
    </w:p>
    <w:p w14:paraId="19808B5D" w14:textId="1E33383B" w:rsidR="00323CD2" w:rsidRPr="00FD022B" w:rsidRDefault="0076460B" w:rsidP="00B41F94">
      <w:pPr>
        <w:pStyle w:val="Caption"/>
        <w:spacing w:after="0"/>
        <w:jc w:val="left"/>
        <w:rPr>
          <w:color w:val="523A8B"/>
        </w:rPr>
      </w:pPr>
      <w:bookmarkStart w:id="1" w:name="_Ref485115224"/>
      <w:r w:rsidRPr="00FD022B">
        <w:rPr>
          <w:color w:val="523A8B"/>
          <w:sz w:val="20"/>
        </w:rPr>
        <w:lastRenderedPageBreak/>
        <w:t xml:space="preserve">Figure </w:t>
      </w:r>
      <w:r w:rsidRPr="00FD022B">
        <w:rPr>
          <w:color w:val="523A8B"/>
          <w:sz w:val="20"/>
        </w:rPr>
        <w:fldChar w:fldCharType="begin"/>
      </w:r>
      <w:r w:rsidRPr="00FD022B">
        <w:rPr>
          <w:color w:val="523A8B"/>
          <w:sz w:val="20"/>
        </w:rPr>
        <w:instrText xml:space="preserve"> SEQ Figure \* ARABIC </w:instrText>
      </w:r>
      <w:r w:rsidRPr="00FD022B">
        <w:rPr>
          <w:color w:val="523A8B"/>
          <w:sz w:val="20"/>
        </w:rPr>
        <w:fldChar w:fldCharType="separate"/>
      </w:r>
      <w:r w:rsidRPr="00FD022B">
        <w:rPr>
          <w:noProof/>
          <w:color w:val="523A8B"/>
          <w:sz w:val="20"/>
        </w:rPr>
        <w:t>1</w:t>
      </w:r>
      <w:r w:rsidRPr="00FD022B">
        <w:rPr>
          <w:color w:val="523A8B"/>
          <w:sz w:val="20"/>
        </w:rPr>
        <w:fldChar w:fldCharType="end"/>
      </w:r>
      <w:bookmarkEnd w:id="1"/>
      <w:r w:rsidRPr="00FD022B">
        <w:rPr>
          <w:color w:val="523A8B"/>
          <w:sz w:val="20"/>
        </w:rPr>
        <w:t>: Harrow’s Corporate aims and the London Mayor’s Transport Strategy</w:t>
      </w:r>
      <w:r w:rsidR="00B41F94" w:rsidRPr="00FD022B">
        <w:rPr>
          <w:noProof/>
          <w:color w:val="523A8B"/>
        </w:rPr>
        <mc:AlternateContent>
          <mc:Choice Requires="wpc">
            <w:drawing>
              <wp:inline distT="0" distB="0" distL="0" distR="0" wp14:anchorId="2E00F8CA" wp14:editId="228E2D70">
                <wp:extent cx="9240520" cy="537972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9525" cap="flat" cmpd="sng" algn="ctr">
                          <a:noFill/>
                          <a:prstDash val="solid"/>
                          <a:round/>
                          <a:headEnd type="none" w="med" len="med"/>
                          <a:tailEnd type="none" w="med" len="med"/>
                        </a:ln>
                      </wpc:whole>
                      <wps:wsp>
                        <wps:cNvPr id="31" name="Rectangle 31"/>
                        <wps:cNvSpPr/>
                        <wps:spPr>
                          <a:xfrm>
                            <a:off x="6177776" y="338099"/>
                            <a:ext cx="2929053" cy="4925695"/>
                          </a:xfrm>
                          <a:prstGeom prst="rect">
                            <a:avLst/>
                          </a:prstGeom>
                          <a:solidFill>
                            <a:srgbClr val="DCE1E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B14FB" w14:textId="77777777" w:rsidR="00B41F94" w:rsidRDefault="00B41F94" w:rsidP="00B41F94">
                              <w:pPr>
                                <w:rPr>
                                  <w:b/>
                                  <w:bCs/>
                                  <w:color w:val="000000"/>
                                  <w:szCs w:val="22"/>
                                </w:rPr>
                              </w:pPr>
                              <w:r>
                                <w:rPr>
                                  <w:b/>
                                  <w:bCs/>
                                  <w:color w:val="000000"/>
                                  <w:szCs w:val="22"/>
                                </w:rPr>
                                <w:t> </w:t>
                              </w:r>
                            </w:p>
                            <w:p w14:paraId="2BB09BB4" w14:textId="77777777" w:rsidR="00B41F94"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Ensure a cycling revolution</w:t>
                              </w:r>
                              <w:r>
                                <w:rPr>
                                  <w:color w:val="000000" w:themeColor="text1"/>
                                </w:rPr>
                                <w:t xml:space="preserve"> by improving infrastructure to help create a local culture of cycling, for better health and environmental benefits.</w:t>
                              </w:r>
                            </w:p>
                            <w:p w14:paraId="31521CE9" w14:textId="77777777" w:rsidR="00B41F94" w:rsidRDefault="00B41F94" w:rsidP="00B41F94">
                              <w:pPr>
                                <w:pStyle w:val="ListParagraph"/>
                                <w:spacing w:after="120"/>
                                <w:ind w:left="142"/>
                                <w:jc w:val="left"/>
                                <w:rPr>
                                  <w:color w:val="000000" w:themeColor="text1"/>
                                </w:rPr>
                              </w:pPr>
                            </w:p>
                            <w:p w14:paraId="362BEC4A"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Make walking count by improving the provision of information and resources to facilitate more walking journeys, and to create safer, more comfortable and attractive conditions.</w:t>
                              </w:r>
                            </w:p>
                            <w:p w14:paraId="4E149DF6" w14:textId="77777777" w:rsidR="00B41F94" w:rsidRDefault="00B41F94" w:rsidP="00B41F94">
                              <w:pPr>
                                <w:pStyle w:val="ListParagraph"/>
                                <w:spacing w:after="120"/>
                                <w:ind w:left="142"/>
                                <w:jc w:val="left"/>
                                <w:rPr>
                                  <w:color w:val="000000" w:themeColor="text1"/>
                                </w:rPr>
                              </w:pPr>
                            </w:p>
                            <w:p w14:paraId="07FCC05C"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Better streets and environment to bring people and communities together, encourage physical activity and recreation, restore a sense of pride and attract businesses and jobs.</w:t>
                              </w:r>
                            </w:p>
                            <w:p w14:paraId="066C42AC" w14:textId="77777777" w:rsidR="00B41F94" w:rsidRPr="00810BEC" w:rsidRDefault="00B41F94" w:rsidP="00E44F3B">
                              <w:pPr>
                                <w:pStyle w:val="ListParagraph"/>
                                <w:spacing w:after="120"/>
                                <w:ind w:left="142"/>
                                <w:jc w:val="left"/>
                                <w:rPr>
                                  <w:color w:val="000000" w:themeColor="text1"/>
                                </w:rPr>
                              </w:pPr>
                            </w:p>
                            <w:p w14:paraId="02466B46"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Reduce carbon emissions to provide cleaner air and make London a more pleasant and healthier place.</w:t>
                              </w:r>
                            </w:p>
                            <w:p w14:paraId="628E050A" w14:textId="77777777" w:rsidR="00B41F94" w:rsidRPr="00810BEC" w:rsidRDefault="00B41F94" w:rsidP="00E44F3B">
                              <w:pPr>
                                <w:pStyle w:val="ListParagraph"/>
                                <w:spacing w:after="120"/>
                                <w:ind w:left="142"/>
                                <w:jc w:val="left"/>
                                <w:rPr>
                                  <w:color w:val="000000" w:themeColor="text1"/>
                                </w:rPr>
                              </w:pPr>
                            </w:p>
                            <w:p w14:paraId="7D643BB4" w14:textId="77777777" w:rsidR="00B41F94" w:rsidRPr="00810BEC" w:rsidRDefault="00B41F94" w:rsidP="00B41F94">
                              <w:pPr>
                                <w:pStyle w:val="ListParagraph"/>
                                <w:numPr>
                                  <w:ilvl w:val="0"/>
                                  <w:numId w:val="19"/>
                                </w:numPr>
                                <w:spacing w:after="120"/>
                                <w:ind w:left="142" w:hanging="142"/>
                                <w:jc w:val="left"/>
                                <w:rPr>
                                  <w:color w:val="000000" w:themeColor="text1"/>
                                </w:rPr>
                              </w:pPr>
                              <w:r>
                                <w:rPr>
                                  <w:color w:val="000000" w:themeColor="text1"/>
                                </w:rPr>
                                <w:t>Control noise levels for more peace and quiet at home, at work, and on the move.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530587" y="337890"/>
                            <a:ext cx="4813721" cy="4925904"/>
                          </a:xfrm>
                          <a:prstGeom prst="rect">
                            <a:avLst/>
                          </a:prstGeom>
                          <a:solidFill>
                            <a:srgbClr val="EBE7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36EE4" w14:textId="77777777" w:rsidR="00B41F94" w:rsidRDefault="00B41F94" w:rsidP="00B41F94">
                              <w:pPr>
                                <w:spacing w:after="0"/>
                                <w:jc w:val="left"/>
                                <w:rPr>
                                  <w:b/>
                                  <w:bCs/>
                                  <w:color w:val="000000" w:themeColor="text1"/>
                                </w:rPr>
                              </w:pPr>
                            </w:p>
                            <w:p w14:paraId="60D1D61A" w14:textId="77777777" w:rsidR="00B41F94" w:rsidRPr="001767B7" w:rsidRDefault="00B41F94" w:rsidP="00B41F94">
                              <w:pPr>
                                <w:spacing w:before="240" w:after="120"/>
                                <w:jc w:val="left"/>
                                <w:rPr>
                                  <w:b/>
                                  <w:bCs/>
                                  <w:color w:val="523A8B"/>
                                  <w:sz w:val="24"/>
                                  <w:szCs w:val="28"/>
                                </w:rPr>
                              </w:pPr>
                              <w:r w:rsidRPr="001767B7">
                                <w:rPr>
                                  <w:b/>
                                  <w:bCs/>
                                  <w:color w:val="523A8B"/>
                                  <w:sz w:val="24"/>
                                  <w:szCs w:val="28"/>
                                </w:rPr>
                                <w:t>Improving the Environment and Addressing Climate Change</w:t>
                              </w:r>
                            </w:p>
                            <w:p w14:paraId="6D0F82E7"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Improve the local environment and transport infrastructure to make it easier for all residents to move around the Borough.</w:t>
                              </w:r>
                            </w:p>
                            <w:p w14:paraId="071DC17F"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Improve the natural environment to make the Borough feel cleaner and greener.</w:t>
                              </w:r>
                            </w:p>
                            <w:p w14:paraId="1B94D611"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 xml:space="preserve">Introduce initiatives that will help the Borough </w:t>
                              </w:r>
                              <w:proofErr w:type="gramStart"/>
                              <w:r w:rsidRPr="00810BEC">
                                <w:rPr>
                                  <w:color w:val="000000" w:themeColor="text1"/>
                                </w:rPr>
                                <w:t>as a whole to</w:t>
                              </w:r>
                              <w:proofErr w:type="gramEnd"/>
                              <w:r w:rsidRPr="00810BEC">
                                <w:rPr>
                                  <w:color w:val="000000" w:themeColor="text1"/>
                                </w:rPr>
                                <w:t xml:space="preserve"> decarbonise and achieve carbon neutrality.</w:t>
                              </w:r>
                            </w:p>
                            <w:p w14:paraId="37E5151B"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Ensure Council-procured goods &amp; services deliver low carbon outcomes.</w:t>
                              </w:r>
                            </w:p>
                            <w:p w14:paraId="6A6778DC" w14:textId="6E7C6097" w:rsidR="00B41F94" w:rsidRPr="001767B7" w:rsidRDefault="00B41F94" w:rsidP="00B41F94">
                              <w:pPr>
                                <w:spacing w:before="240" w:after="120"/>
                                <w:jc w:val="left"/>
                                <w:rPr>
                                  <w:b/>
                                  <w:bCs/>
                                  <w:color w:val="523A8B"/>
                                  <w:sz w:val="24"/>
                                  <w:szCs w:val="28"/>
                                </w:rPr>
                              </w:pPr>
                              <w:r w:rsidRPr="001767B7">
                                <w:rPr>
                                  <w:b/>
                                  <w:bCs/>
                                  <w:color w:val="523A8B"/>
                                  <w:sz w:val="24"/>
                                  <w:szCs w:val="28"/>
                                </w:rPr>
                                <w:t>Develop</w:t>
                              </w:r>
                              <w:r w:rsidR="00F67A3B">
                                <w:rPr>
                                  <w:b/>
                                  <w:bCs/>
                                  <w:color w:val="523A8B"/>
                                  <w:sz w:val="24"/>
                                  <w:szCs w:val="28"/>
                                </w:rPr>
                                <w:t>ing</w:t>
                              </w:r>
                              <w:r w:rsidRPr="001767B7">
                                <w:rPr>
                                  <w:b/>
                                  <w:bCs/>
                                  <w:color w:val="523A8B"/>
                                  <w:sz w:val="24"/>
                                  <w:szCs w:val="28"/>
                                </w:rPr>
                                <w:t xml:space="preserve"> a Thriving Economy</w:t>
                              </w:r>
                            </w:p>
                            <w:p w14:paraId="1E9477C6"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Support our high streets to flourish and be vibrant by building high-quality public realm and street environments people want to visit.</w:t>
                              </w:r>
                            </w:p>
                            <w:p w14:paraId="40C3B754"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Repairing roads and highway assets to a good standard to improve the condition of our network by adopting maintenance best-practice.</w:t>
                              </w:r>
                            </w:p>
                            <w:p w14:paraId="2F5CE789"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Ensure training and apprenticeship opportunities within the highways sector are pursued and given to local people.</w:t>
                              </w:r>
                            </w:p>
                            <w:p w14:paraId="1A2B3A54"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Ensure that all new Council contracts will pay the London living wage.</w:t>
                              </w:r>
                            </w:p>
                            <w:p w14:paraId="07696DE7" w14:textId="53B519CE" w:rsidR="00B41F94" w:rsidRPr="001767B7" w:rsidRDefault="00F67A3B" w:rsidP="00B41F94">
                              <w:pPr>
                                <w:spacing w:before="240" w:after="120"/>
                                <w:jc w:val="left"/>
                                <w:rPr>
                                  <w:b/>
                                  <w:bCs/>
                                  <w:color w:val="523A8B"/>
                                  <w:sz w:val="24"/>
                                  <w:szCs w:val="28"/>
                                </w:rPr>
                              </w:pPr>
                              <w:r>
                                <w:rPr>
                                  <w:b/>
                                  <w:bCs/>
                                  <w:color w:val="523A8B"/>
                                  <w:sz w:val="24"/>
                                  <w:szCs w:val="28"/>
                                </w:rPr>
                                <w:t>Maintaining Low Crime and Improving Community Safety</w:t>
                              </w:r>
                            </w:p>
                            <w:p w14:paraId="72A9F209"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Maintain the lighting network to a good standard and ensure streets are safely lit.</w:t>
                              </w:r>
                            </w:p>
                            <w:p w14:paraId="7CB7292B" w14:textId="77777777" w:rsidR="00B41F94" w:rsidRPr="00BC3464" w:rsidRDefault="00B41F94" w:rsidP="00B41F94">
                              <w:pPr>
                                <w:pStyle w:val="ListParagraph"/>
                                <w:numPr>
                                  <w:ilvl w:val="0"/>
                                  <w:numId w:val="19"/>
                                </w:numPr>
                                <w:spacing w:before="240" w:after="120"/>
                                <w:ind w:left="142" w:hanging="142"/>
                                <w:jc w:val="left"/>
                                <w:rPr>
                                  <w:color w:val="000000" w:themeColor="text1"/>
                                </w:rPr>
                              </w:pPr>
                              <w:r w:rsidRPr="00BC3464">
                                <w:rPr>
                                  <w:color w:val="000000" w:themeColor="text1"/>
                                </w:rPr>
                                <w:t>Improve roads across Harrow to make journeys safer.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3886" y="89011"/>
                            <a:ext cx="2660305" cy="497841"/>
                          </a:xfrm>
                          <a:prstGeom prst="rect">
                            <a:avLst/>
                          </a:prstGeom>
                          <a:solidFill>
                            <a:schemeClr val="bg1"/>
                          </a:solidFill>
                          <a:ln w="28575">
                            <a:solidFill>
                              <a:srgbClr val="523A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35806" w14:textId="77777777" w:rsidR="00B41F94" w:rsidRPr="007320D3" w:rsidRDefault="00B41F94" w:rsidP="00B41F94">
                              <w:pPr>
                                <w:spacing w:after="0"/>
                                <w:jc w:val="center"/>
                                <w:rPr>
                                  <w:rFonts w:ascii="Gill Sans Nova" w:hAnsi="Gill Sans Nova"/>
                                  <w:b/>
                                  <w:bCs/>
                                  <w:color w:val="523A8B"/>
                                  <w:sz w:val="56"/>
                                  <w:szCs w:val="5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3886" y="0"/>
                            <a:ext cx="2660305" cy="711835"/>
                          </a:xfrm>
                          <a:prstGeom prst="rect">
                            <a:avLst/>
                          </a:prstGeom>
                          <a:noFill/>
                          <a:ln w="9525">
                            <a:noFill/>
                            <a:miter lim="800000"/>
                            <a:headEnd/>
                            <a:tailEnd/>
                          </a:ln>
                        </wps:spPr>
                        <wps:txbx>
                          <w:txbxContent>
                            <w:p w14:paraId="1044AC55" w14:textId="77777777" w:rsidR="00B41F94" w:rsidRDefault="00B41F94" w:rsidP="00B41F94">
                              <w:pPr>
                                <w:spacing w:after="0"/>
                                <w:jc w:val="center"/>
                                <w:rPr>
                                  <w:rFonts w:ascii="Gill Sans Nova" w:hAnsi="Gill Sans Nova"/>
                                  <w:b/>
                                  <w:bCs/>
                                  <w:color w:val="523A8B"/>
                                  <w:sz w:val="60"/>
                                  <w:szCs w:val="60"/>
                                </w:rPr>
                              </w:pPr>
                              <w:r>
                                <w:rPr>
                                  <w:rFonts w:ascii="Gill Sans Nova" w:hAnsi="Gill Sans Nova"/>
                                  <w:b/>
                                  <w:bCs/>
                                  <w:color w:val="523A8B"/>
                                  <w:sz w:val="60"/>
                                  <w:szCs w:val="60"/>
                                </w:rPr>
                                <w:t>HARROW</w:t>
                              </w:r>
                            </w:p>
                          </w:txbxContent>
                        </wps:txbx>
                        <wps:bodyPr rot="0" vert="horz" wrap="square" lIns="91440" tIns="45720" rIns="91440" bIns="45720" anchor="ctr" anchorCtr="0">
                          <a:noAutofit/>
                        </wps:bodyPr>
                      </wps:wsp>
                      <wpg:wgp>
                        <wpg:cNvPr id="28" name="Group 28"/>
                        <wpg:cNvGrpSpPr/>
                        <wpg:grpSpPr>
                          <a:xfrm>
                            <a:off x="5666385" y="0"/>
                            <a:ext cx="3242932" cy="711835"/>
                            <a:chOff x="3343985" y="1448557"/>
                            <a:chExt cx="3242932" cy="711835"/>
                          </a:xfrm>
                        </wpg:grpSpPr>
                        <wps:wsp>
                          <wps:cNvPr id="26" name="Rectangle 26"/>
                          <wps:cNvSpPr/>
                          <wps:spPr>
                            <a:xfrm>
                              <a:off x="3343985" y="1537568"/>
                              <a:ext cx="3242931" cy="497841"/>
                            </a:xfrm>
                            <a:prstGeom prst="rect">
                              <a:avLst/>
                            </a:prstGeom>
                            <a:solidFill>
                              <a:schemeClr val="bg1"/>
                            </a:solidFill>
                            <a:ln w="28575">
                              <a:solidFill>
                                <a:srgbClr val="333D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3FDAA" w14:textId="77777777" w:rsidR="00B41F94" w:rsidRDefault="00B41F94" w:rsidP="00B41F94">
                                <w:pPr>
                                  <w:jc w:val="center"/>
                                  <w:rPr>
                                    <w:rFonts w:ascii="Gill Sans Nova" w:hAnsi="Gill Sans Nova"/>
                                    <w:b/>
                                    <w:bCs/>
                                    <w:color w:val="523A8B"/>
                                    <w:sz w:val="56"/>
                                    <w:szCs w:val="56"/>
                                  </w:rPr>
                                </w:pPr>
                                <w:r>
                                  <w:rPr>
                                    <w:rFonts w:ascii="Gill Sans Nova" w:hAnsi="Gill Sans Nova"/>
                                    <w:b/>
                                    <w:bCs/>
                                    <w:color w:val="523A8B"/>
                                    <w:sz w:val="56"/>
                                    <w:szCs w:val="5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3343985" y="1448557"/>
                              <a:ext cx="3242932" cy="711835"/>
                            </a:xfrm>
                            <a:prstGeom prst="rect">
                              <a:avLst/>
                            </a:prstGeom>
                            <a:noFill/>
                            <a:ln w="9525">
                              <a:noFill/>
                              <a:miter lim="800000"/>
                              <a:headEnd/>
                              <a:tailEnd/>
                            </a:ln>
                          </wps:spPr>
                          <wps:txbx>
                            <w:txbxContent>
                              <w:p w14:paraId="097732DC" w14:textId="77777777" w:rsidR="00B41F94" w:rsidRPr="007320D3" w:rsidRDefault="00B41F94" w:rsidP="00B41F94">
                                <w:pPr>
                                  <w:spacing w:after="0"/>
                                  <w:jc w:val="center"/>
                                  <w:rPr>
                                    <w:rFonts w:ascii="Gill Sans Nova" w:hAnsi="Gill Sans Nova"/>
                                    <w:b/>
                                    <w:bCs/>
                                    <w:color w:val="333D42"/>
                                    <w:sz w:val="44"/>
                                    <w:szCs w:val="44"/>
                                  </w:rPr>
                                </w:pPr>
                                <w:r w:rsidRPr="007320D3">
                                  <w:rPr>
                                    <w:rFonts w:ascii="Gill Sans Nova" w:hAnsi="Gill Sans Nova"/>
                                    <w:b/>
                                    <w:bCs/>
                                    <w:color w:val="333D42"/>
                                    <w:sz w:val="44"/>
                                    <w:szCs w:val="44"/>
                                  </w:rPr>
                                  <w:t>MAYOR OF LONDON</w:t>
                                </w:r>
                              </w:p>
                            </w:txbxContent>
                          </wps:txbx>
                          <wps:bodyPr rot="0" vert="horz" wrap="square" lIns="91440" tIns="45720" rIns="91440" bIns="45720" anchor="ctr" anchorCtr="0">
                            <a:noAutofit/>
                          </wps:bodyPr>
                        </wps:wsp>
                      </wpg:wgp>
                      <wps:wsp>
                        <wps:cNvPr id="32" name="Text Box 2"/>
                        <wps:cNvSpPr txBox="1">
                          <a:spLocks noChangeArrowheads="1"/>
                        </wps:cNvSpPr>
                        <wps:spPr bwMode="auto">
                          <a:xfrm rot="16200000">
                            <a:off x="3683836" y="2569404"/>
                            <a:ext cx="4676940" cy="711835"/>
                          </a:xfrm>
                          <a:prstGeom prst="rect">
                            <a:avLst/>
                          </a:prstGeom>
                          <a:noFill/>
                          <a:ln w="9525">
                            <a:noFill/>
                            <a:miter lim="800000"/>
                            <a:headEnd/>
                            <a:tailEnd/>
                          </a:ln>
                        </wps:spPr>
                        <wps:txbx>
                          <w:txbxContent>
                            <w:p w14:paraId="3CE6DC11" w14:textId="77777777" w:rsidR="00B41F94" w:rsidRPr="00810BEC" w:rsidRDefault="00B41F94" w:rsidP="00B41F94">
                              <w:pPr>
                                <w:ind w:right="113"/>
                                <w:jc w:val="right"/>
                                <w:rPr>
                                  <w:rFonts w:ascii="Gill Sans Nova" w:hAnsi="Gill Sans Nova"/>
                                  <w:b/>
                                  <w:bCs/>
                                  <w:color w:val="333D42"/>
                                  <w:sz w:val="40"/>
                                  <w:szCs w:val="40"/>
                                </w:rPr>
                              </w:pPr>
                              <w:r w:rsidRPr="00810BEC">
                                <w:rPr>
                                  <w:rFonts w:ascii="Gill Sans Nova" w:hAnsi="Gill Sans Nova"/>
                                  <w:b/>
                                  <w:bCs/>
                                  <w:color w:val="333D42"/>
                                  <w:sz w:val="40"/>
                                  <w:szCs w:val="40"/>
                                </w:rPr>
                                <w:t>London Mayor’s Transport Strategy</w:t>
                              </w:r>
                            </w:p>
                          </w:txbxContent>
                        </wps:txbx>
                        <wps:bodyPr rot="0" vert="horz" wrap="square" lIns="91440" tIns="45720" rIns="91440" bIns="45720" anchor="ctr" anchorCtr="0">
                          <a:noAutofit/>
                        </wps:bodyPr>
                      </wps:wsp>
                      <wps:wsp>
                        <wps:cNvPr id="33" name="Text Box 2"/>
                        <wps:cNvSpPr txBox="1">
                          <a:spLocks noChangeArrowheads="1"/>
                        </wps:cNvSpPr>
                        <wps:spPr bwMode="auto">
                          <a:xfrm rot="16200000">
                            <a:off x="-1958667" y="2569402"/>
                            <a:ext cx="4676942" cy="711835"/>
                          </a:xfrm>
                          <a:prstGeom prst="rect">
                            <a:avLst/>
                          </a:prstGeom>
                          <a:noFill/>
                          <a:ln w="9525">
                            <a:noFill/>
                            <a:miter lim="800000"/>
                            <a:headEnd/>
                            <a:tailEnd/>
                          </a:ln>
                        </wps:spPr>
                        <wps:txbx>
                          <w:txbxContent>
                            <w:p w14:paraId="7F955037" w14:textId="77777777" w:rsidR="00B41F94" w:rsidRPr="00912EC1" w:rsidRDefault="00B41F94" w:rsidP="00B41F94">
                              <w:pPr>
                                <w:ind w:right="115"/>
                                <w:jc w:val="right"/>
                                <w:rPr>
                                  <w:rFonts w:ascii="Gill Sans Nova" w:hAnsi="Gill Sans Nova"/>
                                  <w:b/>
                                  <w:bCs/>
                                  <w:color w:val="523A8B"/>
                                  <w:sz w:val="40"/>
                                  <w:szCs w:val="40"/>
                                </w:rPr>
                              </w:pPr>
                              <w:r w:rsidRPr="00912EC1">
                                <w:rPr>
                                  <w:rFonts w:ascii="Gill Sans Nova" w:hAnsi="Gill Sans Nova"/>
                                  <w:b/>
                                  <w:bCs/>
                                  <w:color w:val="523A8B"/>
                                  <w:sz w:val="40"/>
                                  <w:szCs w:val="40"/>
                                </w:rPr>
                                <w:t>Harrow’s Corporate Aims</w:t>
                              </w:r>
                            </w:p>
                          </w:txbxContent>
                        </wps:txbx>
                        <wps:bodyPr rot="0" vert="horz" wrap="square" lIns="91440" tIns="45720" rIns="91440" bIns="45720" anchor="ctr" anchorCtr="0">
                          <a:noAutofit/>
                        </wps:bodyPr>
                      </wps:wsp>
                    </wpc:wpc>
                  </a:graphicData>
                </a:graphic>
              </wp:inline>
            </w:drawing>
          </mc:Choice>
          <mc:Fallback>
            <w:pict>
              <v:group w14:anchorId="2E00F8CA" id="Canvas 17" o:spid="_x0000_s1026" editas="canvas" style="width:727.6pt;height:423.6pt;mso-position-horizontal-relative:char;mso-position-vertical-relative:line" coordsize="92405,5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405;height:53797;visibility:visible;mso-wrap-style:square" filled="t">
                  <v:fill o:detectmouseclick="t"/>
                  <v:stroke joinstyle="round"/>
                  <v:path o:connecttype="none"/>
                </v:shape>
                <v:rect id="Rectangle 31" o:spid="_x0000_s1028" style="position:absolute;left:61777;top:3380;width:29291;height:49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" fillcolor="#dce1e4" stroked="f" strokeweight="2pt">
                  <v:textbox>
                    <w:txbxContent>
                      <w:p w14:paraId="0D8B14FB" w14:textId="77777777" w:rsidR="00B41F94" w:rsidRDefault="00B41F94" w:rsidP="00B41F94">
                        <w:pPr>
                          <w:rPr>
                            <w:b/>
                            <w:bCs/>
                            <w:color w:val="000000"/>
                            <w:szCs w:val="22"/>
                          </w:rPr>
                        </w:pPr>
                        <w:r>
                          <w:rPr>
                            <w:b/>
                            <w:bCs/>
                            <w:color w:val="000000"/>
                            <w:szCs w:val="22"/>
                          </w:rPr>
                          <w:t> </w:t>
                        </w:r>
                      </w:p>
                      <w:p w14:paraId="2BB09BB4" w14:textId="77777777" w:rsidR="00B41F94"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Ensure a cycling revolution</w:t>
                        </w:r>
                        <w:r>
                          <w:rPr>
                            <w:color w:val="000000" w:themeColor="text1"/>
                          </w:rPr>
                          <w:t xml:space="preserve"> by improving infrastructure to help create a local culture of cycling, for better health and environmental benefits.</w:t>
                        </w:r>
                      </w:p>
                      <w:p w14:paraId="31521CE9" w14:textId="77777777" w:rsidR="00B41F94" w:rsidRDefault="00B41F94" w:rsidP="00B41F94">
                        <w:pPr>
                          <w:pStyle w:val="ListParagraph"/>
                          <w:spacing w:after="120"/>
                          <w:ind w:left="142"/>
                          <w:jc w:val="left"/>
                          <w:rPr>
                            <w:color w:val="000000" w:themeColor="text1"/>
                          </w:rPr>
                        </w:pPr>
                      </w:p>
                      <w:p w14:paraId="362BEC4A"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Make walking count by improving the provision of information and resources to facilitate more walking journeys, and to create safer, more comfortable and attractive conditions.</w:t>
                        </w:r>
                      </w:p>
                      <w:p w14:paraId="4E149DF6" w14:textId="77777777" w:rsidR="00B41F94" w:rsidRDefault="00B41F94" w:rsidP="00B41F94">
                        <w:pPr>
                          <w:pStyle w:val="ListParagraph"/>
                          <w:spacing w:after="120"/>
                          <w:ind w:left="142"/>
                          <w:jc w:val="left"/>
                          <w:rPr>
                            <w:color w:val="000000" w:themeColor="text1"/>
                          </w:rPr>
                        </w:pPr>
                      </w:p>
                      <w:p w14:paraId="07FCC05C"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Better streets and environment to bring people and communities together, encourage physical activity and recreation, restore a sense of pride and attract businesses and jobs.</w:t>
                        </w:r>
                      </w:p>
                      <w:p w14:paraId="066C42AC" w14:textId="77777777" w:rsidR="00B41F94" w:rsidRPr="00810BEC" w:rsidRDefault="00B41F94" w:rsidP="00E44F3B">
                        <w:pPr>
                          <w:pStyle w:val="ListParagraph"/>
                          <w:spacing w:after="120"/>
                          <w:ind w:left="142"/>
                          <w:jc w:val="left"/>
                          <w:rPr>
                            <w:color w:val="000000" w:themeColor="text1"/>
                          </w:rPr>
                        </w:pPr>
                      </w:p>
                      <w:p w14:paraId="02466B46"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Reduce carbon emissions to provide cleaner air and make London a more pleasant and healthier place.</w:t>
                        </w:r>
                      </w:p>
                      <w:p w14:paraId="628E050A" w14:textId="77777777" w:rsidR="00B41F94" w:rsidRPr="00810BEC" w:rsidRDefault="00B41F94" w:rsidP="00E44F3B">
                        <w:pPr>
                          <w:pStyle w:val="ListParagraph"/>
                          <w:spacing w:after="120"/>
                          <w:ind w:left="142"/>
                          <w:jc w:val="left"/>
                          <w:rPr>
                            <w:color w:val="000000" w:themeColor="text1"/>
                          </w:rPr>
                        </w:pPr>
                      </w:p>
                      <w:p w14:paraId="7D643BB4" w14:textId="77777777" w:rsidR="00B41F94" w:rsidRPr="00810BEC" w:rsidRDefault="00B41F94" w:rsidP="00B41F94">
                        <w:pPr>
                          <w:pStyle w:val="ListParagraph"/>
                          <w:numPr>
                            <w:ilvl w:val="0"/>
                            <w:numId w:val="19"/>
                          </w:numPr>
                          <w:spacing w:after="120"/>
                          <w:ind w:left="142" w:hanging="142"/>
                          <w:jc w:val="left"/>
                          <w:rPr>
                            <w:color w:val="000000" w:themeColor="text1"/>
                          </w:rPr>
                        </w:pPr>
                        <w:r>
                          <w:rPr>
                            <w:color w:val="000000" w:themeColor="text1"/>
                          </w:rPr>
                          <w:t>Control noise levels for more peace and quiet at home, at work, and on the move.</w:t>
                        </w:r>
                      </w:p>
                    </w:txbxContent>
                  </v:textbox>
                </v:rect>
                <v:rect id="Rectangle 29" o:spid="_x0000_s1029" style="position:absolute;left:5305;top:3378;width:48138;height:49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" fillcolor="#ebe7f5" stroked="f" strokeweight="2pt">
                  <v:textbox>
                    <w:txbxContent>
                      <w:p w14:paraId="09536EE4" w14:textId="77777777" w:rsidR="00B41F94" w:rsidRDefault="00B41F94" w:rsidP="00B41F94">
                        <w:pPr>
                          <w:spacing w:after="0"/>
                          <w:jc w:val="left"/>
                          <w:rPr>
                            <w:b/>
                            <w:bCs/>
                            <w:color w:val="000000" w:themeColor="text1"/>
                          </w:rPr>
                        </w:pPr>
                      </w:p>
                      <w:p w14:paraId="60D1D61A" w14:textId="77777777" w:rsidR="00B41F94" w:rsidRPr="001767B7" w:rsidRDefault="00B41F94" w:rsidP="00B41F94">
                        <w:pPr>
                          <w:spacing w:before="240" w:after="120"/>
                          <w:jc w:val="left"/>
                          <w:rPr>
                            <w:b/>
                            <w:bCs/>
                            <w:color w:val="523A8B"/>
                            <w:sz w:val="24"/>
                            <w:szCs w:val="28"/>
                          </w:rPr>
                        </w:pPr>
                        <w:r w:rsidRPr="001767B7">
                          <w:rPr>
                            <w:b/>
                            <w:bCs/>
                            <w:color w:val="523A8B"/>
                            <w:sz w:val="24"/>
                            <w:szCs w:val="28"/>
                          </w:rPr>
                          <w:t>Improving the Environment and Addressing Climate Change</w:t>
                        </w:r>
                      </w:p>
                      <w:p w14:paraId="6D0F82E7"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Improve the local environment and transport infrastructure to make it easier for all residents to move around the Borough.</w:t>
                        </w:r>
                      </w:p>
                      <w:p w14:paraId="071DC17F"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Improve the natural environment to make the Borough feel cleaner and greener.</w:t>
                        </w:r>
                      </w:p>
                      <w:p w14:paraId="1B94D611"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Introduce initiatives that will help the Borough as a whole to decarbonise and achieve carbon neutrality.</w:t>
                        </w:r>
                      </w:p>
                      <w:p w14:paraId="37E5151B" w14:textId="77777777" w:rsidR="00B41F94" w:rsidRPr="00810BEC" w:rsidRDefault="00B41F94" w:rsidP="00B41F94">
                        <w:pPr>
                          <w:pStyle w:val="ListParagraph"/>
                          <w:numPr>
                            <w:ilvl w:val="0"/>
                            <w:numId w:val="19"/>
                          </w:numPr>
                          <w:spacing w:after="120"/>
                          <w:ind w:left="142" w:hanging="142"/>
                          <w:jc w:val="left"/>
                          <w:rPr>
                            <w:color w:val="000000" w:themeColor="text1"/>
                          </w:rPr>
                        </w:pPr>
                        <w:r w:rsidRPr="00810BEC">
                          <w:rPr>
                            <w:color w:val="000000" w:themeColor="text1"/>
                          </w:rPr>
                          <w:t>Ensure Council-procured goods &amp; services deliver low carbon outcomes.</w:t>
                        </w:r>
                      </w:p>
                      <w:p w14:paraId="6A6778DC" w14:textId="6E7C6097" w:rsidR="00B41F94" w:rsidRPr="001767B7" w:rsidRDefault="00B41F94" w:rsidP="00B41F94">
                        <w:pPr>
                          <w:spacing w:before="240" w:after="120"/>
                          <w:jc w:val="left"/>
                          <w:rPr>
                            <w:b/>
                            <w:bCs/>
                            <w:color w:val="523A8B"/>
                            <w:sz w:val="24"/>
                            <w:szCs w:val="28"/>
                          </w:rPr>
                        </w:pPr>
                        <w:r w:rsidRPr="001767B7">
                          <w:rPr>
                            <w:b/>
                            <w:bCs/>
                            <w:color w:val="523A8B"/>
                            <w:sz w:val="24"/>
                            <w:szCs w:val="28"/>
                          </w:rPr>
                          <w:t>Develop</w:t>
                        </w:r>
                        <w:r w:rsidR="00F67A3B">
                          <w:rPr>
                            <w:b/>
                            <w:bCs/>
                            <w:color w:val="523A8B"/>
                            <w:sz w:val="24"/>
                            <w:szCs w:val="28"/>
                          </w:rPr>
                          <w:t>ing</w:t>
                        </w:r>
                        <w:r w:rsidRPr="001767B7">
                          <w:rPr>
                            <w:b/>
                            <w:bCs/>
                            <w:color w:val="523A8B"/>
                            <w:sz w:val="24"/>
                            <w:szCs w:val="28"/>
                          </w:rPr>
                          <w:t xml:space="preserve"> a Thriving Economy</w:t>
                        </w:r>
                      </w:p>
                      <w:p w14:paraId="1E9477C6"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Support our high streets to flourish and be vibrant by building high-quality public realm and street environments people want to visit.</w:t>
                        </w:r>
                      </w:p>
                      <w:p w14:paraId="40C3B754"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Repairing roads and highway assets to a good standard to improve the condition of our network by adopting maintenance best-practice.</w:t>
                        </w:r>
                      </w:p>
                      <w:p w14:paraId="2F5CE789"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Ensure training and apprenticeship opportunities within the highways sector are pursued and given to local people.</w:t>
                        </w:r>
                      </w:p>
                      <w:p w14:paraId="1A2B3A54"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Ensure that all new Council contracts will pay the London living wage.</w:t>
                        </w:r>
                      </w:p>
                      <w:p w14:paraId="07696DE7" w14:textId="53B519CE" w:rsidR="00B41F94" w:rsidRPr="001767B7" w:rsidRDefault="00F67A3B" w:rsidP="00B41F94">
                        <w:pPr>
                          <w:spacing w:before="240" w:after="120"/>
                          <w:jc w:val="left"/>
                          <w:rPr>
                            <w:b/>
                            <w:bCs/>
                            <w:color w:val="523A8B"/>
                            <w:sz w:val="24"/>
                            <w:szCs w:val="28"/>
                          </w:rPr>
                        </w:pPr>
                        <w:r>
                          <w:rPr>
                            <w:b/>
                            <w:bCs/>
                            <w:color w:val="523A8B"/>
                            <w:sz w:val="24"/>
                            <w:szCs w:val="28"/>
                          </w:rPr>
                          <w:t>Maintaining Low Crime and Improving Community Safety</w:t>
                        </w:r>
                      </w:p>
                      <w:p w14:paraId="72A9F209" w14:textId="77777777" w:rsidR="00B41F94" w:rsidRDefault="00B41F94" w:rsidP="00B41F94">
                        <w:pPr>
                          <w:pStyle w:val="ListParagraph"/>
                          <w:numPr>
                            <w:ilvl w:val="0"/>
                            <w:numId w:val="19"/>
                          </w:numPr>
                          <w:spacing w:after="120"/>
                          <w:ind w:left="142" w:hanging="142"/>
                          <w:jc w:val="left"/>
                          <w:rPr>
                            <w:color w:val="000000" w:themeColor="text1"/>
                          </w:rPr>
                        </w:pPr>
                        <w:r>
                          <w:rPr>
                            <w:color w:val="000000" w:themeColor="text1"/>
                          </w:rPr>
                          <w:t>Maintain the lighting network to a good standard and ensure streets are safely lit.</w:t>
                        </w:r>
                      </w:p>
                      <w:p w14:paraId="7CB7292B" w14:textId="77777777" w:rsidR="00B41F94" w:rsidRPr="00BC3464" w:rsidRDefault="00B41F94" w:rsidP="00B41F94">
                        <w:pPr>
                          <w:pStyle w:val="ListParagraph"/>
                          <w:numPr>
                            <w:ilvl w:val="0"/>
                            <w:numId w:val="19"/>
                          </w:numPr>
                          <w:spacing w:before="240" w:after="120"/>
                          <w:ind w:left="142" w:hanging="142"/>
                          <w:jc w:val="left"/>
                          <w:rPr>
                            <w:color w:val="000000" w:themeColor="text1"/>
                          </w:rPr>
                        </w:pPr>
                        <w:r w:rsidRPr="00BC3464">
                          <w:rPr>
                            <w:color w:val="000000" w:themeColor="text1"/>
                          </w:rPr>
                          <w:t>Improve roads across Harrow to make journeys safer.</w:t>
                        </w:r>
                      </w:p>
                    </w:txbxContent>
                  </v:textbox>
                </v:rect>
                <v:rect id="Rectangle 19" o:spid="_x0000_s1030" style="position:absolute;left:238;top:890;width:26603;height:4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" fillcolor="white [3212]" strokecolor="#523a8b" strokeweight="2.25pt">
                  <v:textbox>
                    <w:txbxContent>
                      <w:p w14:paraId="19B35806" w14:textId="77777777" w:rsidR="00B41F94" w:rsidRPr="007320D3" w:rsidRDefault="00B41F94" w:rsidP="00B41F94">
                        <w:pPr>
                          <w:spacing w:after="0"/>
                          <w:jc w:val="center"/>
                          <w:rPr>
                            <w:rFonts w:ascii="Gill Sans Nova" w:hAnsi="Gill Sans Nova"/>
                            <w:b/>
                            <w:bCs/>
                            <w:color w:val="523A8B"/>
                            <w:sz w:val="56"/>
                            <w:szCs w:val="56"/>
                          </w:rPr>
                        </w:pPr>
                      </w:p>
                    </w:txbxContent>
                  </v:textbox>
                </v:rect>
                <v:shapetype id="_x0000_t202" coordsize="21600,21600" o:spt="202" path="m,l,21600r21600,l21600,xe">
                  <v:stroke joinstyle="miter"/>
                  <v:path gradientshapeok="t" o:connecttype="rect"/>
                </v:shapetype>
                <v:shape id="Text Box 2" o:spid="_x0000_s1031" type="#_x0000_t202" style="position:absolute;left:238;width:26603;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nuwwAAANsAAAAPAAAAZHJzL2Rvd25yZXYueG1sRI/disIw&#10;FITvhX2HcBa8EU3XBZ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lor57sMAAADbAAAADwAA&#10;AAAAAAAAAAAAAAAHAgAAZHJzL2Rvd25yZXYueG1sUEsFBgAAAAADAAMAtwAAAPcCAAAAAA==&#10;" filled="f" stroked="f">
                  <v:textbox>
                    <w:txbxContent>
                      <w:p w14:paraId="1044AC55" w14:textId="77777777" w:rsidR="00B41F94" w:rsidRDefault="00B41F94" w:rsidP="00B41F94">
                        <w:pPr>
                          <w:spacing w:after="0"/>
                          <w:jc w:val="center"/>
                          <w:rPr>
                            <w:rFonts w:ascii="Gill Sans Nova" w:hAnsi="Gill Sans Nova"/>
                            <w:b/>
                            <w:bCs/>
                            <w:color w:val="523A8B"/>
                            <w:sz w:val="60"/>
                            <w:szCs w:val="60"/>
                          </w:rPr>
                        </w:pPr>
                        <w:r>
                          <w:rPr>
                            <w:rFonts w:ascii="Gill Sans Nova" w:hAnsi="Gill Sans Nova"/>
                            <w:b/>
                            <w:bCs/>
                            <w:color w:val="523A8B"/>
                            <w:sz w:val="60"/>
                            <w:szCs w:val="60"/>
                          </w:rPr>
                          <w:t>HARROW</w:t>
                        </w:r>
                      </w:p>
                    </w:txbxContent>
                  </v:textbox>
                </v:shape>
                <v:group id="Group 28" o:spid="_x0000_s1032" style="position:absolute;left:56663;width:32430;height:7118" coordorigin="33439,14485" coordsize="32429,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6" o:spid="_x0000_s1033" style="position:absolute;left:33439;top:15375;width:32430;height: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" fillcolor="white [3212]" strokecolor="#333d42" strokeweight="2.25pt">
                    <v:textbox>
                      <w:txbxContent>
                        <w:p w14:paraId="3593FDAA" w14:textId="77777777" w:rsidR="00B41F94" w:rsidRDefault="00B41F94" w:rsidP="00B41F94">
                          <w:pPr>
                            <w:jc w:val="center"/>
                            <w:rPr>
                              <w:rFonts w:ascii="Gill Sans Nova" w:hAnsi="Gill Sans Nova"/>
                              <w:b/>
                              <w:bCs/>
                              <w:color w:val="523A8B"/>
                              <w:sz w:val="56"/>
                              <w:szCs w:val="56"/>
                            </w:rPr>
                          </w:pPr>
                          <w:r>
                            <w:rPr>
                              <w:rFonts w:ascii="Gill Sans Nova" w:hAnsi="Gill Sans Nova"/>
                              <w:b/>
                              <w:bCs/>
                              <w:color w:val="523A8B"/>
                              <w:sz w:val="56"/>
                              <w:szCs w:val="56"/>
                            </w:rPr>
                            <w:t> </w:t>
                          </w:r>
                        </w:p>
                      </w:txbxContent>
                    </v:textbox>
                  </v:rect>
                  <v:shape id="Text Box 2" o:spid="_x0000_s1034" type="#_x0000_t202" style="position:absolute;left:33439;top:14485;width:32430;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14:paraId="097732DC" w14:textId="77777777" w:rsidR="00B41F94" w:rsidRPr="007320D3" w:rsidRDefault="00B41F94" w:rsidP="00B41F94">
                          <w:pPr>
                            <w:spacing w:after="0"/>
                            <w:jc w:val="center"/>
                            <w:rPr>
                              <w:rFonts w:ascii="Gill Sans Nova" w:hAnsi="Gill Sans Nova"/>
                              <w:b/>
                              <w:bCs/>
                              <w:color w:val="333D42"/>
                              <w:sz w:val="44"/>
                              <w:szCs w:val="44"/>
                            </w:rPr>
                          </w:pPr>
                          <w:r w:rsidRPr="007320D3">
                            <w:rPr>
                              <w:rFonts w:ascii="Gill Sans Nova" w:hAnsi="Gill Sans Nova"/>
                              <w:b/>
                              <w:bCs/>
                              <w:color w:val="333D42"/>
                              <w:sz w:val="44"/>
                              <w:szCs w:val="44"/>
                            </w:rPr>
                            <w:t>MAYOR OF LONDON</w:t>
                          </w:r>
                        </w:p>
                      </w:txbxContent>
                    </v:textbox>
                  </v:shape>
                </v:group>
                <v:shape id="Text Box 2" o:spid="_x0000_s1035" type="#_x0000_t202" style="position:absolute;left:36838;top:25693;width:46769;height:7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" filled="f" stroked="f">
                  <v:textbox>
                    <w:txbxContent>
                      <w:p w14:paraId="3CE6DC11" w14:textId="77777777" w:rsidR="00B41F94" w:rsidRPr="00810BEC" w:rsidRDefault="00B41F94" w:rsidP="00B41F94">
                        <w:pPr>
                          <w:ind w:right="113"/>
                          <w:jc w:val="right"/>
                          <w:rPr>
                            <w:rFonts w:ascii="Gill Sans Nova" w:hAnsi="Gill Sans Nova"/>
                            <w:b/>
                            <w:bCs/>
                            <w:color w:val="333D42"/>
                            <w:sz w:val="40"/>
                            <w:szCs w:val="40"/>
                          </w:rPr>
                        </w:pPr>
                        <w:r w:rsidRPr="00810BEC">
                          <w:rPr>
                            <w:rFonts w:ascii="Gill Sans Nova" w:hAnsi="Gill Sans Nova"/>
                            <w:b/>
                            <w:bCs/>
                            <w:color w:val="333D42"/>
                            <w:sz w:val="40"/>
                            <w:szCs w:val="40"/>
                          </w:rPr>
                          <w:t>London Mayor’s Transport Strategy</w:t>
                        </w:r>
                      </w:p>
                    </w:txbxContent>
                  </v:textbox>
                </v:shape>
                <v:shape id="Text Box 2" o:spid="_x0000_s1036" type="#_x0000_t202" style="position:absolute;left:-19587;top:25693;width:46769;height:7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" filled="f" stroked="f">
                  <v:textbox>
                    <w:txbxContent>
                      <w:p w14:paraId="7F955037" w14:textId="77777777" w:rsidR="00B41F94" w:rsidRPr="00912EC1" w:rsidRDefault="00B41F94" w:rsidP="00B41F94">
                        <w:pPr>
                          <w:ind w:right="115"/>
                          <w:jc w:val="right"/>
                          <w:rPr>
                            <w:rFonts w:ascii="Gill Sans Nova" w:hAnsi="Gill Sans Nova"/>
                            <w:b/>
                            <w:bCs/>
                            <w:color w:val="523A8B"/>
                            <w:sz w:val="40"/>
                            <w:szCs w:val="40"/>
                          </w:rPr>
                        </w:pPr>
                        <w:r w:rsidRPr="00912EC1">
                          <w:rPr>
                            <w:rFonts w:ascii="Gill Sans Nova" w:hAnsi="Gill Sans Nova"/>
                            <w:b/>
                            <w:bCs/>
                            <w:color w:val="523A8B"/>
                            <w:sz w:val="40"/>
                            <w:szCs w:val="40"/>
                          </w:rPr>
                          <w:t>Harrow’s Corporate Aims</w:t>
                        </w:r>
                      </w:p>
                    </w:txbxContent>
                  </v:textbox>
                </v:shape>
                <w10:anchorlock/>
              </v:group>
            </w:pict>
          </mc:Fallback>
        </mc:AlternateContent>
      </w:r>
    </w:p>
    <w:p w14:paraId="4A12CC6F" w14:textId="551E4DD5" w:rsidR="0091756D" w:rsidRDefault="0091756D">
      <w:pPr>
        <w:spacing w:after="200"/>
        <w:jc w:val="left"/>
        <w:rPr>
          <w:i/>
          <w:color w:val="663366"/>
          <w:szCs w:val="22"/>
          <w:u w:val="single"/>
        </w:rPr>
      </w:pPr>
    </w:p>
    <w:p w14:paraId="678AA463" w14:textId="77777777" w:rsidR="0091756D" w:rsidRDefault="0091756D">
      <w:pPr>
        <w:spacing w:after="200"/>
        <w:jc w:val="left"/>
        <w:rPr>
          <w:i/>
          <w:color w:val="663366"/>
          <w:szCs w:val="22"/>
          <w:u w:val="single"/>
        </w:rPr>
        <w:sectPr w:rsidR="0091756D" w:rsidSect="0091756D">
          <w:type w:val="continuous"/>
          <w:pgSz w:w="16838" w:h="11906" w:orient="landscape"/>
          <w:pgMar w:top="567" w:right="1134" w:bottom="567" w:left="1134" w:header="708" w:footer="708" w:gutter="0"/>
          <w:cols w:space="318"/>
          <w:docGrid w:linePitch="360"/>
        </w:sectPr>
      </w:pPr>
    </w:p>
    <w:p w14:paraId="2A739FCD" w14:textId="43D6D30D" w:rsidR="00FE1B77" w:rsidRPr="00FD022B" w:rsidRDefault="00FE1B77" w:rsidP="00FE1B77">
      <w:pPr>
        <w:spacing w:after="0"/>
        <w:jc w:val="left"/>
        <w:rPr>
          <w:b/>
          <w:bCs/>
          <w:color w:val="523A8B"/>
          <w:sz w:val="20"/>
          <w:szCs w:val="18"/>
        </w:rPr>
      </w:pPr>
      <w:r w:rsidRPr="00FD022B">
        <w:rPr>
          <w:b/>
          <w:bCs/>
          <w:color w:val="523A8B"/>
          <w:sz w:val="20"/>
          <w:szCs w:val="18"/>
        </w:rPr>
        <w:lastRenderedPageBreak/>
        <w:t>Figure 2: Harrow’s Highways Policy Objectives</w:t>
      </w:r>
    </w:p>
    <w:p w14:paraId="05BF47D0" w14:textId="77777777" w:rsidR="00FF01EA" w:rsidRDefault="00FE1B77" w:rsidP="00FE1B77">
      <w:pPr>
        <w:rPr>
          <w:i/>
          <w:iCs/>
          <w:color w:val="000000" w:themeColor="text1"/>
        </w:rPr>
      </w:pPr>
      <w:r>
        <w:rPr>
          <w:rFonts w:cs="Arial"/>
          <w:noProof/>
        </w:rPr>
        <mc:AlternateContent>
          <mc:Choice Requires="wpc">
            <w:drawing>
              <wp:inline distT="0" distB="0" distL="0" distR="0" wp14:anchorId="6DC318C5" wp14:editId="412B7FA3">
                <wp:extent cx="9241155" cy="5094514"/>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36" name="Rectangle 36"/>
                        <wps:cNvSpPr/>
                        <wps:spPr>
                          <a:xfrm>
                            <a:off x="7435" y="288554"/>
                            <a:ext cx="4512525" cy="11520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24E52" w14:textId="0B4EE854" w:rsidR="00FE1B77" w:rsidRPr="00F127DF" w:rsidRDefault="00FE1B77" w:rsidP="00FE1B77">
                              <w:pPr>
                                <w:spacing w:after="60"/>
                                <w:rPr>
                                  <w:b/>
                                  <w:bCs/>
                                  <w:color w:val="000000"/>
                                  <w:sz w:val="24"/>
                                </w:rPr>
                              </w:pPr>
                              <w:r w:rsidRPr="00F127DF">
                                <w:rPr>
                                  <w:b/>
                                  <w:bCs/>
                                  <w:color w:val="000000"/>
                                  <w:sz w:val="24"/>
                                </w:rPr>
                                <w:t>Environment</w:t>
                              </w:r>
                            </w:p>
                            <w:p w14:paraId="6D3392AA" w14:textId="020A8049" w:rsidR="00FE1B77" w:rsidRDefault="00FE1B77" w:rsidP="00FE1B77">
                              <w:pPr>
                                <w:pStyle w:val="ListParagraph"/>
                                <w:numPr>
                                  <w:ilvl w:val="0"/>
                                  <w:numId w:val="19"/>
                                </w:numPr>
                                <w:spacing w:after="120"/>
                                <w:ind w:left="142" w:hanging="142"/>
                                <w:jc w:val="left"/>
                                <w:rPr>
                                  <w:color w:val="000000" w:themeColor="text1"/>
                                </w:rPr>
                              </w:pPr>
                              <w:r w:rsidRPr="00FE1B77">
                                <w:rPr>
                                  <w:color w:val="000000" w:themeColor="text1"/>
                                </w:rPr>
                                <w:t xml:space="preserve">Introduce </w:t>
                              </w:r>
                              <w:r>
                                <w:rPr>
                                  <w:color w:val="000000" w:themeColor="text1"/>
                                </w:rPr>
                                <w:t>strategies and activities that support the reduction of carbon and other greenhouse gas emissions.</w:t>
                              </w:r>
                            </w:p>
                            <w:p w14:paraId="67E8233E" w14:textId="28B65644" w:rsidR="00FE1B77" w:rsidRDefault="001D1E81" w:rsidP="00FE1B77">
                              <w:pPr>
                                <w:pStyle w:val="ListParagraph"/>
                                <w:numPr>
                                  <w:ilvl w:val="0"/>
                                  <w:numId w:val="19"/>
                                </w:numPr>
                                <w:spacing w:after="120"/>
                                <w:ind w:left="142" w:hanging="142"/>
                                <w:jc w:val="left"/>
                                <w:rPr>
                                  <w:color w:val="000000" w:themeColor="text1"/>
                                </w:rPr>
                              </w:pPr>
                              <w:r>
                                <w:rPr>
                                  <w:color w:val="000000" w:themeColor="text1"/>
                                </w:rPr>
                                <w:t>Maximise use of</w:t>
                              </w:r>
                              <w:r w:rsidR="00FE1B77">
                                <w:rPr>
                                  <w:color w:val="000000" w:themeColor="text1"/>
                                </w:rPr>
                                <w:t xml:space="preserve"> active travel and </w:t>
                              </w:r>
                              <w:r w:rsidR="003F736D">
                                <w:rPr>
                                  <w:color w:val="000000" w:themeColor="text1"/>
                                </w:rPr>
                                <w:t xml:space="preserve">more </w:t>
                              </w:r>
                              <w:r w:rsidR="00FE1B77">
                                <w:rPr>
                                  <w:color w:val="000000" w:themeColor="text1"/>
                                </w:rPr>
                                <w:t>sustainable travel modes.</w:t>
                              </w:r>
                            </w:p>
                            <w:p w14:paraId="6785F10F" w14:textId="6BCF12A0" w:rsidR="00FE1B77" w:rsidRPr="00FE1B77" w:rsidRDefault="00FE1B77" w:rsidP="00FE1B77">
                              <w:pPr>
                                <w:pStyle w:val="ListParagraph"/>
                                <w:numPr>
                                  <w:ilvl w:val="0"/>
                                  <w:numId w:val="19"/>
                                </w:numPr>
                                <w:spacing w:after="120"/>
                                <w:ind w:left="142" w:hanging="142"/>
                                <w:jc w:val="left"/>
                                <w:rPr>
                                  <w:color w:val="000000" w:themeColor="text1"/>
                                </w:rPr>
                              </w:pPr>
                              <w:r>
                                <w:rPr>
                                  <w:color w:val="000000" w:themeColor="text1"/>
                                </w:rPr>
                                <w:t>Implement solutions which minimise waste to landfill.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7436" y="1607620"/>
                            <a:ext cx="4512524" cy="1939027"/>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F5F27" w14:textId="76483A59" w:rsidR="00FE1B77" w:rsidRPr="00F127DF" w:rsidRDefault="00FE1B77" w:rsidP="00FE1B77">
                              <w:pPr>
                                <w:spacing w:after="60"/>
                                <w:rPr>
                                  <w:b/>
                                  <w:bCs/>
                                  <w:color w:val="000000"/>
                                  <w:sz w:val="24"/>
                                </w:rPr>
                              </w:pPr>
                              <w:r w:rsidRPr="00F127DF">
                                <w:rPr>
                                  <w:b/>
                                  <w:bCs/>
                                  <w:color w:val="000000"/>
                                  <w:sz w:val="24"/>
                                </w:rPr>
                                <w:t>Social</w:t>
                              </w:r>
                            </w:p>
                            <w:p w14:paraId="5F860185" w14:textId="3A530E5D" w:rsidR="00FE1B77" w:rsidRDefault="00FE1B77" w:rsidP="00FE1B77">
                              <w:pPr>
                                <w:pStyle w:val="ListParagraph"/>
                                <w:numPr>
                                  <w:ilvl w:val="0"/>
                                  <w:numId w:val="19"/>
                                </w:numPr>
                                <w:spacing w:after="120"/>
                                <w:ind w:left="142" w:hanging="142"/>
                                <w:jc w:val="left"/>
                                <w:rPr>
                                  <w:color w:val="000000" w:themeColor="text1"/>
                                </w:rPr>
                              </w:pPr>
                              <w:r>
                                <w:rPr>
                                  <w:color w:val="000000" w:themeColor="text1"/>
                                </w:rPr>
                                <w:t>Support the delivery of services and the local economy.</w:t>
                              </w:r>
                            </w:p>
                            <w:p w14:paraId="1F5AD2BD" w14:textId="6CAAFB7E" w:rsidR="00FE1B77" w:rsidRDefault="00FE1B77" w:rsidP="00FE1B77">
                              <w:pPr>
                                <w:pStyle w:val="ListParagraph"/>
                                <w:numPr>
                                  <w:ilvl w:val="0"/>
                                  <w:numId w:val="19"/>
                                </w:numPr>
                                <w:spacing w:after="120"/>
                                <w:ind w:left="142" w:hanging="142"/>
                                <w:jc w:val="left"/>
                                <w:rPr>
                                  <w:color w:val="000000" w:themeColor="text1"/>
                                </w:rPr>
                              </w:pPr>
                              <w:r>
                                <w:rPr>
                                  <w:color w:val="000000" w:themeColor="text1"/>
                                </w:rPr>
                                <w:t>Ensure ease of movement to people in most need of access to local services.</w:t>
                              </w:r>
                            </w:p>
                            <w:p w14:paraId="767EF28D" w14:textId="6A0BE321" w:rsidR="00AB2E3F" w:rsidRDefault="00AB2E3F" w:rsidP="00FE1B77">
                              <w:pPr>
                                <w:pStyle w:val="ListParagraph"/>
                                <w:numPr>
                                  <w:ilvl w:val="0"/>
                                  <w:numId w:val="19"/>
                                </w:numPr>
                                <w:spacing w:after="120"/>
                                <w:ind w:left="142" w:hanging="142"/>
                                <w:jc w:val="left"/>
                                <w:rPr>
                                  <w:color w:val="000000" w:themeColor="text1"/>
                                </w:rPr>
                              </w:pPr>
                              <w:r>
                                <w:rPr>
                                  <w:color w:val="000000" w:themeColor="text1"/>
                                </w:rPr>
                                <w:t>Facilitate support to vulnerable people within their communities.</w:t>
                              </w:r>
                            </w:p>
                            <w:p w14:paraId="767B036A" w14:textId="772FA5DB" w:rsidR="00AB2E3F" w:rsidRDefault="00AB2E3F" w:rsidP="00FE1B77">
                              <w:pPr>
                                <w:pStyle w:val="ListParagraph"/>
                                <w:numPr>
                                  <w:ilvl w:val="0"/>
                                  <w:numId w:val="19"/>
                                </w:numPr>
                                <w:spacing w:after="120"/>
                                <w:ind w:left="142" w:hanging="142"/>
                                <w:jc w:val="left"/>
                                <w:rPr>
                                  <w:color w:val="000000" w:themeColor="text1"/>
                                </w:rPr>
                              </w:pPr>
                              <w:r>
                                <w:rPr>
                                  <w:color w:val="000000" w:themeColor="text1"/>
                                </w:rPr>
                                <w:t>Facilitate a high-quality of life.</w:t>
                              </w:r>
                            </w:p>
                            <w:p w14:paraId="79FAC1C9" w14:textId="668FEC06" w:rsidR="00AB2E3F" w:rsidRDefault="00AB2E3F" w:rsidP="00FE1B77">
                              <w:pPr>
                                <w:pStyle w:val="ListParagraph"/>
                                <w:numPr>
                                  <w:ilvl w:val="0"/>
                                  <w:numId w:val="19"/>
                                </w:numPr>
                                <w:spacing w:after="120"/>
                                <w:ind w:left="142" w:hanging="142"/>
                                <w:jc w:val="left"/>
                                <w:rPr>
                                  <w:color w:val="000000" w:themeColor="text1"/>
                                </w:rPr>
                              </w:pPr>
                              <w:r>
                                <w:rPr>
                                  <w:color w:val="000000" w:themeColor="text1"/>
                                </w:rPr>
                                <w:t>Meet the needs of the individual.</w:t>
                              </w:r>
                            </w:p>
                            <w:p w14:paraId="3A5E7DAB" w14:textId="62C7D236" w:rsidR="00AB2E3F" w:rsidRPr="00FE1B77" w:rsidRDefault="00AB2E3F" w:rsidP="00FE1B77">
                              <w:pPr>
                                <w:pStyle w:val="ListParagraph"/>
                                <w:numPr>
                                  <w:ilvl w:val="0"/>
                                  <w:numId w:val="19"/>
                                </w:numPr>
                                <w:spacing w:after="120"/>
                                <w:ind w:left="142" w:hanging="142"/>
                                <w:jc w:val="left"/>
                                <w:rPr>
                                  <w:color w:val="000000" w:themeColor="text1"/>
                                </w:rPr>
                              </w:pPr>
                              <w:r>
                                <w:rPr>
                                  <w:color w:val="000000" w:themeColor="text1"/>
                                </w:rPr>
                                <w:t>Remain responsive to the changing needs of businesses and the local economy.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Rectangle 39"/>
                        <wps:cNvSpPr/>
                        <wps:spPr>
                          <a:xfrm>
                            <a:off x="4676078" y="288311"/>
                            <a:ext cx="2568784" cy="2232000"/>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31A4F" w14:textId="2FD59034" w:rsidR="00C32010" w:rsidRPr="00F127DF" w:rsidRDefault="00C32010" w:rsidP="00C32010">
                              <w:pPr>
                                <w:spacing w:after="60"/>
                                <w:rPr>
                                  <w:b/>
                                  <w:bCs/>
                                  <w:color w:val="000000"/>
                                  <w:sz w:val="24"/>
                                </w:rPr>
                              </w:pPr>
                              <w:r w:rsidRPr="00F127DF">
                                <w:rPr>
                                  <w:b/>
                                  <w:bCs/>
                                  <w:color w:val="000000"/>
                                  <w:sz w:val="24"/>
                                </w:rPr>
                                <w:t>Legislation</w:t>
                              </w:r>
                            </w:p>
                            <w:p w14:paraId="34BF5612" w14:textId="52F4AC01" w:rsidR="00C32010" w:rsidRDefault="00C32010" w:rsidP="00C32010">
                              <w:pPr>
                                <w:pStyle w:val="ListParagraph"/>
                                <w:numPr>
                                  <w:ilvl w:val="0"/>
                                  <w:numId w:val="19"/>
                                </w:numPr>
                                <w:spacing w:after="120"/>
                                <w:ind w:left="142" w:hanging="142"/>
                                <w:jc w:val="left"/>
                                <w:rPr>
                                  <w:color w:val="000000" w:themeColor="text1"/>
                                </w:rPr>
                              </w:pPr>
                              <w:r>
                                <w:rPr>
                                  <w:color w:val="000000" w:themeColor="text1"/>
                                </w:rPr>
                                <w:t>Support statutory duties as a highway authority:</w:t>
                              </w:r>
                            </w:p>
                            <w:p w14:paraId="0F778486" w14:textId="4313FF3F" w:rsidR="00AB2E3F" w:rsidRDefault="00AB2E3F" w:rsidP="00AB2E3F">
                              <w:pPr>
                                <w:pStyle w:val="ListParagraph"/>
                                <w:numPr>
                                  <w:ilvl w:val="1"/>
                                  <w:numId w:val="19"/>
                                </w:numPr>
                                <w:spacing w:after="120"/>
                                <w:ind w:left="426" w:hanging="219"/>
                                <w:jc w:val="left"/>
                                <w:rPr>
                                  <w:color w:val="000000" w:themeColor="text1"/>
                                </w:rPr>
                              </w:pPr>
                              <w:r>
                                <w:rPr>
                                  <w:color w:val="000000" w:themeColor="text1"/>
                                </w:rPr>
                                <w:t>Highways Act 1980</w:t>
                              </w:r>
                            </w:p>
                            <w:p w14:paraId="7133FE35" w14:textId="3E564D8C" w:rsidR="00AB2E3F" w:rsidRDefault="00AB2E3F" w:rsidP="00AB2E3F">
                              <w:pPr>
                                <w:pStyle w:val="ListParagraph"/>
                                <w:numPr>
                                  <w:ilvl w:val="1"/>
                                  <w:numId w:val="19"/>
                                </w:numPr>
                                <w:spacing w:after="120"/>
                                <w:ind w:left="426" w:hanging="219"/>
                                <w:jc w:val="left"/>
                                <w:rPr>
                                  <w:color w:val="000000" w:themeColor="text1"/>
                                </w:rPr>
                              </w:pPr>
                              <w:r>
                                <w:rPr>
                                  <w:color w:val="000000" w:themeColor="text1"/>
                                </w:rPr>
                                <w:t xml:space="preserve">New Roads and Street </w:t>
                              </w:r>
                              <w:proofErr w:type="gramStart"/>
                              <w:r>
                                <w:rPr>
                                  <w:color w:val="000000" w:themeColor="text1"/>
                                </w:rPr>
                                <w:t xml:space="preserve">Works </w:t>
                              </w:r>
                              <w:r w:rsidR="008C6318">
                                <w:rPr>
                                  <w:color w:val="000000" w:themeColor="text1"/>
                                </w:rPr>
                                <w:t xml:space="preserve"> </w:t>
                              </w:r>
                              <w:r>
                                <w:rPr>
                                  <w:color w:val="000000" w:themeColor="text1"/>
                                </w:rPr>
                                <w:t>Act</w:t>
                              </w:r>
                              <w:proofErr w:type="gramEnd"/>
                              <w:r>
                                <w:rPr>
                                  <w:color w:val="000000" w:themeColor="text1"/>
                                </w:rPr>
                                <w:t xml:space="preserve"> 1991</w:t>
                              </w:r>
                            </w:p>
                            <w:p w14:paraId="653E76C2" w14:textId="7C523A32" w:rsidR="00AB2E3F" w:rsidRDefault="00AB2E3F" w:rsidP="00AB2E3F">
                              <w:pPr>
                                <w:pStyle w:val="ListParagraph"/>
                                <w:numPr>
                                  <w:ilvl w:val="1"/>
                                  <w:numId w:val="19"/>
                                </w:numPr>
                                <w:spacing w:after="120"/>
                                <w:ind w:left="426" w:hanging="219"/>
                                <w:jc w:val="left"/>
                                <w:rPr>
                                  <w:color w:val="000000" w:themeColor="text1"/>
                                </w:rPr>
                              </w:pPr>
                              <w:r>
                                <w:rPr>
                                  <w:color w:val="000000" w:themeColor="text1"/>
                                </w:rPr>
                                <w:t>Flood and Water Management Act 2010</w:t>
                              </w:r>
                            </w:p>
                            <w:p w14:paraId="202A7018" w14:textId="60C89F7D" w:rsidR="00AB2E3F" w:rsidRPr="00AB2E3F" w:rsidRDefault="00AB2E3F" w:rsidP="00AB2E3F">
                              <w:pPr>
                                <w:pStyle w:val="ListParagraph"/>
                                <w:numPr>
                                  <w:ilvl w:val="1"/>
                                  <w:numId w:val="19"/>
                                </w:numPr>
                                <w:spacing w:after="120"/>
                                <w:ind w:left="426" w:hanging="219"/>
                                <w:jc w:val="left"/>
                                <w:rPr>
                                  <w:color w:val="000000" w:themeColor="text1"/>
                                </w:rPr>
                              </w:pPr>
                              <w:r>
                                <w:rPr>
                                  <w:color w:val="000000" w:themeColor="text1"/>
                                </w:rPr>
                                <w:t>Transport Act 2000</w:t>
                              </w:r>
                            </w:p>
                            <w:p w14:paraId="2F61BD56" w14:textId="77FEE76A" w:rsidR="00C32010" w:rsidRPr="00C32010" w:rsidRDefault="00C32010" w:rsidP="00C32010">
                              <w:pPr>
                                <w:pStyle w:val="ListParagraph"/>
                                <w:numPr>
                                  <w:ilvl w:val="0"/>
                                  <w:numId w:val="19"/>
                                </w:numPr>
                                <w:spacing w:after="120"/>
                                <w:ind w:left="142" w:hanging="142"/>
                                <w:jc w:val="left"/>
                                <w:rPr>
                                  <w:color w:val="000000" w:themeColor="text1"/>
                                </w:rPr>
                              </w:pPr>
                              <w:r>
                                <w:rPr>
                                  <w:color w:val="000000" w:themeColor="text1"/>
                                </w:rPr>
                                <w:t>Report Whole of Government Accounts.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Rectangle 40"/>
                        <wps:cNvSpPr/>
                        <wps:spPr>
                          <a:xfrm>
                            <a:off x="7374672" y="288482"/>
                            <a:ext cx="1717287" cy="2232000"/>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63853" w14:textId="6F33E5D7" w:rsidR="00C32010" w:rsidRPr="00F127DF" w:rsidRDefault="00AB2E3F" w:rsidP="00C32010">
                              <w:pPr>
                                <w:spacing w:after="60"/>
                                <w:rPr>
                                  <w:b/>
                                  <w:bCs/>
                                  <w:color w:val="000000"/>
                                  <w:sz w:val="24"/>
                                </w:rPr>
                              </w:pPr>
                              <w:r w:rsidRPr="00F127DF">
                                <w:rPr>
                                  <w:b/>
                                  <w:bCs/>
                                  <w:color w:val="000000"/>
                                  <w:sz w:val="24"/>
                                </w:rPr>
                                <w:t>Economic</w:t>
                              </w:r>
                            </w:p>
                            <w:p w14:paraId="489E1A7E" w14:textId="5A174584" w:rsidR="00C32010" w:rsidRDefault="00AB2E3F" w:rsidP="00C32010">
                              <w:pPr>
                                <w:pStyle w:val="ListParagraph"/>
                                <w:numPr>
                                  <w:ilvl w:val="0"/>
                                  <w:numId w:val="19"/>
                                </w:numPr>
                                <w:spacing w:after="120"/>
                                <w:ind w:left="142" w:hanging="142"/>
                                <w:jc w:val="left"/>
                                <w:rPr>
                                  <w:color w:val="000000" w:themeColor="text1"/>
                                </w:rPr>
                              </w:pPr>
                              <w:r>
                                <w:rPr>
                                  <w:color w:val="000000" w:themeColor="text1"/>
                                </w:rPr>
                                <w:t>Recognise the need to drive efficiencies.</w:t>
                              </w:r>
                            </w:p>
                            <w:p w14:paraId="6BD3DE1A" w14:textId="161FAB78" w:rsidR="00AB2E3F" w:rsidRDefault="00AB2E3F" w:rsidP="00C32010">
                              <w:pPr>
                                <w:pStyle w:val="ListParagraph"/>
                                <w:numPr>
                                  <w:ilvl w:val="0"/>
                                  <w:numId w:val="19"/>
                                </w:numPr>
                                <w:spacing w:after="120"/>
                                <w:ind w:left="142" w:hanging="142"/>
                                <w:jc w:val="left"/>
                                <w:rPr>
                                  <w:color w:val="000000" w:themeColor="text1"/>
                                </w:rPr>
                              </w:pPr>
                              <w:r>
                                <w:rPr>
                                  <w:color w:val="000000" w:themeColor="text1"/>
                                </w:rPr>
                                <w:t>Utilise lifecycle planning and whole life costing.</w:t>
                              </w:r>
                            </w:p>
                            <w:p w14:paraId="7FCC7298" w14:textId="5EF0F378" w:rsidR="00AB2E3F" w:rsidRPr="00AB2E3F" w:rsidRDefault="00AB2E3F" w:rsidP="00AB2E3F">
                              <w:pPr>
                                <w:pStyle w:val="ListParagraph"/>
                                <w:numPr>
                                  <w:ilvl w:val="0"/>
                                  <w:numId w:val="19"/>
                                </w:numPr>
                                <w:spacing w:after="120"/>
                                <w:ind w:left="142" w:hanging="142"/>
                                <w:jc w:val="left"/>
                                <w:rPr>
                                  <w:color w:val="000000" w:themeColor="text1"/>
                                </w:rPr>
                              </w:pPr>
                              <w:r>
                                <w:rPr>
                                  <w:color w:val="000000" w:themeColor="text1"/>
                                </w:rPr>
                                <w:t>Ensure resilience on the road network during civil emergencies and severe weather.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Rectangle 41"/>
                        <wps:cNvSpPr/>
                        <wps:spPr>
                          <a:xfrm>
                            <a:off x="7436" y="3715606"/>
                            <a:ext cx="4512524" cy="1152661"/>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18E91" w14:textId="7D243430" w:rsidR="00AB2E3F" w:rsidRPr="00F127DF" w:rsidRDefault="00AB2E3F" w:rsidP="00FE1B77">
                              <w:pPr>
                                <w:spacing w:after="60"/>
                                <w:rPr>
                                  <w:b/>
                                  <w:bCs/>
                                  <w:color w:val="000000"/>
                                  <w:sz w:val="24"/>
                                </w:rPr>
                              </w:pPr>
                              <w:r w:rsidRPr="00F127DF">
                                <w:rPr>
                                  <w:b/>
                                  <w:bCs/>
                                  <w:color w:val="000000"/>
                                  <w:sz w:val="24"/>
                                </w:rPr>
                                <w:t>Collaboration</w:t>
                              </w:r>
                            </w:p>
                            <w:p w14:paraId="0D228549" w14:textId="1C2BCBB6" w:rsidR="00AB2E3F" w:rsidRDefault="00AB2E3F" w:rsidP="00AB2E3F">
                              <w:pPr>
                                <w:pStyle w:val="ListParagraph"/>
                                <w:numPr>
                                  <w:ilvl w:val="0"/>
                                  <w:numId w:val="19"/>
                                </w:numPr>
                                <w:spacing w:after="120"/>
                                <w:ind w:left="142" w:hanging="142"/>
                                <w:jc w:val="left"/>
                                <w:rPr>
                                  <w:color w:val="000000" w:themeColor="text1"/>
                                </w:rPr>
                              </w:pPr>
                              <w:r>
                                <w:rPr>
                                  <w:color w:val="000000" w:themeColor="text1"/>
                                </w:rPr>
                                <w:t xml:space="preserve">Reduce road closures and </w:t>
                              </w:r>
                              <w:r w:rsidR="00F127DF">
                                <w:rPr>
                                  <w:color w:val="000000" w:themeColor="text1"/>
                                </w:rPr>
                                <w:t>the impact to the</w:t>
                              </w:r>
                              <w:r>
                                <w:rPr>
                                  <w:color w:val="000000" w:themeColor="text1"/>
                                </w:rPr>
                                <w:t xml:space="preserve"> transport</w:t>
                              </w:r>
                              <w:r w:rsidR="00F127DF">
                                <w:rPr>
                                  <w:color w:val="000000" w:themeColor="text1"/>
                                </w:rPr>
                                <w:t xml:space="preserve"> network</w:t>
                              </w:r>
                              <w:r>
                                <w:rPr>
                                  <w:color w:val="000000" w:themeColor="text1"/>
                                </w:rPr>
                                <w:t>.</w:t>
                              </w:r>
                            </w:p>
                            <w:p w14:paraId="0173331E" w14:textId="6B4410E5" w:rsidR="00F127DF" w:rsidRDefault="00F127DF" w:rsidP="00AB2E3F">
                              <w:pPr>
                                <w:pStyle w:val="ListParagraph"/>
                                <w:numPr>
                                  <w:ilvl w:val="0"/>
                                  <w:numId w:val="19"/>
                                </w:numPr>
                                <w:spacing w:after="120"/>
                                <w:ind w:left="142" w:hanging="142"/>
                                <w:jc w:val="left"/>
                                <w:rPr>
                                  <w:color w:val="000000" w:themeColor="text1"/>
                                </w:rPr>
                              </w:pPr>
                              <w:r>
                                <w:rPr>
                                  <w:color w:val="000000" w:themeColor="text1"/>
                                </w:rPr>
                                <w:t>Provide maximum network availability and reliability.</w:t>
                              </w:r>
                            </w:p>
                            <w:p w14:paraId="2D491123" w14:textId="2CD6315B" w:rsidR="00F127DF" w:rsidRDefault="00F127DF" w:rsidP="00AB2E3F">
                              <w:pPr>
                                <w:pStyle w:val="ListParagraph"/>
                                <w:numPr>
                                  <w:ilvl w:val="0"/>
                                  <w:numId w:val="19"/>
                                </w:numPr>
                                <w:spacing w:after="120"/>
                                <w:ind w:left="142" w:hanging="142"/>
                                <w:jc w:val="left"/>
                                <w:rPr>
                                  <w:color w:val="000000" w:themeColor="text1"/>
                                </w:rPr>
                              </w:pPr>
                              <w:r>
                                <w:rPr>
                                  <w:color w:val="000000" w:themeColor="text1"/>
                                </w:rPr>
                                <w:t>Engage the public, stakeholders and supply chain.</w:t>
                              </w:r>
                            </w:p>
                            <w:p w14:paraId="6C9206FD" w14:textId="2AF5B4B2" w:rsidR="00F127DF" w:rsidRPr="00FE1B77" w:rsidRDefault="00F127DF" w:rsidP="00AB2E3F">
                              <w:pPr>
                                <w:pStyle w:val="ListParagraph"/>
                                <w:numPr>
                                  <w:ilvl w:val="0"/>
                                  <w:numId w:val="19"/>
                                </w:numPr>
                                <w:spacing w:after="120"/>
                                <w:ind w:left="142" w:hanging="142"/>
                                <w:jc w:val="left"/>
                                <w:rPr>
                                  <w:color w:val="000000" w:themeColor="text1"/>
                                </w:rPr>
                              </w:pPr>
                              <w:r>
                                <w:rPr>
                                  <w:color w:val="000000" w:themeColor="text1"/>
                                </w:rPr>
                                <w:t>Provide value to the authority and the wider community.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4676078" y="2623458"/>
                            <a:ext cx="4407090" cy="1152000"/>
                          </a:xfrm>
                          <a:prstGeom prst="rect">
                            <a:avLst/>
                          </a:prstGeom>
                          <a:solidFill>
                            <a:srgbClr val="DDFF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FDACB" w14:textId="7A48796E" w:rsidR="00AD03B9" w:rsidRPr="00F127DF" w:rsidRDefault="00AD03B9" w:rsidP="00FE1B77">
                              <w:pPr>
                                <w:spacing w:after="60"/>
                                <w:rPr>
                                  <w:b/>
                                  <w:bCs/>
                                  <w:color w:val="000000"/>
                                  <w:sz w:val="24"/>
                                </w:rPr>
                              </w:pPr>
                              <w:r>
                                <w:rPr>
                                  <w:b/>
                                  <w:bCs/>
                                  <w:color w:val="000000"/>
                                  <w:sz w:val="24"/>
                                </w:rPr>
                                <w:t>Sustainability</w:t>
                              </w:r>
                            </w:p>
                            <w:p w14:paraId="70ED3C54" w14:textId="77777777" w:rsidR="00FF01EA" w:rsidRDefault="00FF01EA" w:rsidP="00FF01EA">
                              <w:pPr>
                                <w:pStyle w:val="ListParagraph"/>
                                <w:numPr>
                                  <w:ilvl w:val="0"/>
                                  <w:numId w:val="19"/>
                                </w:numPr>
                                <w:spacing w:after="120"/>
                                <w:ind w:left="142" w:hanging="142"/>
                                <w:jc w:val="left"/>
                                <w:rPr>
                                  <w:color w:val="000000" w:themeColor="text1"/>
                                </w:rPr>
                              </w:pPr>
                              <w:r>
                                <w:rPr>
                                  <w:color w:val="000000" w:themeColor="text1"/>
                                </w:rPr>
                                <w:t>Achieve carbon neutrality by 2030.</w:t>
                              </w:r>
                            </w:p>
                            <w:p w14:paraId="05609812" w14:textId="5F6C6D83" w:rsidR="00AD03B9" w:rsidRDefault="00AD03B9" w:rsidP="00AB2E3F">
                              <w:pPr>
                                <w:pStyle w:val="ListParagraph"/>
                                <w:numPr>
                                  <w:ilvl w:val="0"/>
                                  <w:numId w:val="19"/>
                                </w:numPr>
                                <w:spacing w:after="120"/>
                                <w:ind w:left="142" w:hanging="142"/>
                                <w:jc w:val="left"/>
                                <w:rPr>
                                  <w:color w:val="000000" w:themeColor="text1"/>
                                </w:rPr>
                              </w:pPr>
                              <w:r>
                                <w:rPr>
                                  <w:color w:val="000000" w:themeColor="text1"/>
                                </w:rPr>
                                <w:t>Use sustainable and cost-effective maintenance treatments.</w:t>
                              </w:r>
                            </w:p>
                            <w:p w14:paraId="67FD99CF" w14:textId="7FEBA117" w:rsidR="00AD03B9" w:rsidRDefault="00AD03B9" w:rsidP="00AB2E3F">
                              <w:pPr>
                                <w:pStyle w:val="ListParagraph"/>
                                <w:numPr>
                                  <w:ilvl w:val="0"/>
                                  <w:numId w:val="19"/>
                                </w:numPr>
                                <w:spacing w:after="120"/>
                                <w:ind w:left="142" w:hanging="142"/>
                                <w:jc w:val="left"/>
                                <w:rPr>
                                  <w:color w:val="000000" w:themeColor="text1"/>
                                </w:rPr>
                              </w:pPr>
                              <w:r>
                                <w:rPr>
                                  <w:color w:val="000000" w:themeColor="text1"/>
                                </w:rPr>
                                <w:t>Maximise the number of asset repairs through efficiency savings.</w:t>
                              </w:r>
                            </w:p>
                            <w:p w14:paraId="0447F1E7" w14:textId="7C67C047" w:rsidR="00AD03B9" w:rsidRPr="00AD03B9" w:rsidRDefault="00AD03B9" w:rsidP="00AD03B9">
                              <w:pPr>
                                <w:pStyle w:val="ListParagraph"/>
                                <w:numPr>
                                  <w:ilvl w:val="0"/>
                                  <w:numId w:val="19"/>
                                </w:numPr>
                                <w:spacing w:after="120"/>
                                <w:ind w:left="142" w:hanging="142"/>
                                <w:jc w:val="left"/>
                                <w:rPr>
                                  <w:color w:val="000000" w:themeColor="text1"/>
                                </w:rPr>
                              </w:pPr>
                              <w:r>
                                <w:rPr>
                                  <w:color w:val="000000" w:themeColor="text1"/>
                                </w:rPr>
                                <w:t>Plan for the effects of climate change and changing demands.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4667284" y="3896263"/>
                            <a:ext cx="4407090" cy="972000"/>
                          </a:xfrm>
                          <a:prstGeom prst="rect">
                            <a:avLst/>
                          </a:prstGeom>
                          <a:solidFill>
                            <a:srgbClr val="FFE5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60C29" w14:textId="401B6829" w:rsidR="00AD03B9" w:rsidRPr="00F127DF" w:rsidRDefault="00AD03B9" w:rsidP="00FE1B77">
                              <w:pPr>
                                <w:spacing w:after="60"/>
                                <w:rPr>
                                  <w:b/>
                                  <w:bCs/>
                                  <w:color w:val="000000"/>
                                  <w:sz w:val="24"/>
                                </w:rPr>
                              </w:pPr>
                              <w:r>
                                <w:rPr>
                                  <w:b/>
                                  <w:bCs/>
                                  <w:color w:val="000000"/>
                                  <w:sz w:val="24"/>
                                </w:rPr>
                                <w:t>Safety &amp; Serviceability</w:t>
                              </w:r>
                            </w:p>
                            <w:p w14:paraId="67657A99" w14:textId="28CAD87C" w:rsidR="00AD03B9" w:rsidRDefault="00AD03B9" w:rsidP="00AD03B9">
                              <w:pPr>
                                <w:pStyle w:val="ListParagraph"/>
                                <w:numPr>
                                  <w:ilvl w:val="0"/>
                                  <w:numId w:val="19"/>
                                </w:numPr>
                                <w:spacing w:after="120"/>
                                <w:ind w:left="142" w:hanging="142"/>
                                <w:jc w:val="left"/>
                                <w:rPr>
                                  <w:color w:val="000000" w:themeColor="text1"/>
                                </w:rPr>
                              </w:pPr>
                              <w:r>
                                <w:rPr>
                                  <w:color w:val="000000" w:themeColor="text1"/>
                                </w:rPr>
                                <w:t>Maintain highway assets in a state of good repair.</w:t>
                              </w:r>
                            </w:p>
                            <w:p w14:paraId="08DFCD6A" w14:textId="45EF723A" w:rsidR="00AD03B9" w:rsidRDefault="00AD03B9" w:rsidP="00AD03B9">
                              <w:pPr>
                                <w:pStyle w:val="ListParagraph"/>
                                <w:numPr>
                                  <w:ilvl w:val="0"/>
                                  <w:numId w:val="19"/>
                                </w:numPr>
                                <w:spacing w:after="120"/>
                                <w:ind w:left="142" w:hanging="142"/>
                                <w:jc w:val="left"/>
                                <w:rPr>
                                  <w:color w:val="000000" w:themeColor="text1"/>
                                </w:rPr>
                              </w:pPr>
                              <w:r>
                                <w:rPr>
                                  <w:color w:val="000000" w:themeColor="text1"/>
                                </w:rPr>
                                <w:t>Ensure highway assets are accessible and safe for the public.</w:t>
                              </w:r>
                            </w:p>
                            <w:p w14:paraId="0DFDF450" w14:textId="1E0B8E9A" w:rsidR="00AD03B9" w:rsidRPr="00AD03B9" w:rsidRDefault="00AD03B9" w:rsidP="00AD03B9">
                              <w:pPr>
                                <w:pStyle w:val="ListParagraph"/>
                                <w:numPr>
                                  <w:ilvl w:val="0"/>
                                  <w:numId w:val="19"/>
                                </w:numPr>
                                <w:spacing w:after="120"/>
                                <w:ind w:left="142" w:hanging="142"/>
                                <w:jc w:val="left"/>
                                <w:rPr>
                                  <w:color w:val="000000" w:themeColor="text1"/>
                                </w:rPr>
                              </w:pPr>
                              <w:r>
                                <w:rPr>
                                  <w:color w:val="000000" w:themeColor="text1"/>
                                </w:rPr>
                                <w:t>Continually assess, manage and control risk to highway users.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DC318C5" id="Canvas 35" o:spid="_x0000_s1037" editas="canvas" style="width:727.65pt;height:401.15pt;mso-position-horizontal-relative:char;mso-position-vertical-relative:line" coordsize="92411,5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">
                <v:shape id="_x0000_s1038" type="#_x0000_t75" style="position:absolute;width:92411;height:50939;visibility:visible;mso-wrap-style:square" filled="t">
                  <v:fill o:detectmouseclick="t"/>
                  <v:path o:connecttype="none"/>
                </v:shape>
                <v:rect id="Rectangle 36" o:spid="_x0000_s1039" style="position:absolute;left:74;top:2885;width:45125;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" fillcolor="#eaf1dd [662]" stroked="f" strokeweight="2pt">
                  <v:textbox>
                    <w:txbxContent>
                      <w:p w14:paraId="45524E52" w14:textId="0B4EE854" w:rsidR="00FE1B77" w:rsidRPr="00F127DF" w:rsidRDefault="00FE1B77" w:rsidP="00FE1B77">
                        <w:pPr>
                          <w:spacing w:after="60"/>
                          <w:rPr>
                            <w:b/>
                            <w:bCs/>
                            <w:color w:val="000000"/>
                            <w:sz w:val="24"/>
                          </w:rPr>
                        </w:pPr>
                        <w:r w:rsidRPr="00F127DF">
                          <w:rPr>
                            <w:b/>
                            <w:bCs/>
                            <w:color w:val="000000"/>
                            <w:sz w:val="24"/>
                          </w:rPr>
                          <w:t>Environment</w:t>
                        </w:r>
                      </w:p>
                      <w:p w14:paraId="6D3392AA" w14:textId="020A8049" w:rsidR="00FE1B77" w:rsidRDefault="00FE1B77" w:rsidP="00FE1B77">
                        <w:pPr>
                          <w:pStyle w:val="ListParagraph"/>
                          <w:numPr>
                            <w:ilvl w:val="0"/>
                            <w:numId w:val="19"/>
                          </w:numPr>
                          <w:spacing w:after="120"/>
                          <w:ind w:left="142" w:hanging="142"/>
                          <w:jc w:val="left"/>
                          <w:rPr>
                            <w:color w:val="000000" w:themeColor="text1"/>
                          </w:rPr>
                        </w:pPr>
                        <w:r w:rsidRPr="00FE1B77">
                          <w:rPr>
                            <w:color w:val="000000" w:themeColor="text1"/>
                          </w:rPr>
                          <w:t xml:space="preserve">Introduce </w:t>
                        </w:r>
                        <w:r>
                          <w:rPr>
                            <w:color w:val="000000" w:themeColor="text1"/>
                          </w:rPr>
                          <w:t>strategies and activities that support the reduction of carbon and other greenhouse gas emissions.</w:t>
                        </w:r>
                      </w:p>
                      <w:p w14:paraId="67E8233E" w14:textId="28B65644" w:rsidR="00FE1B77" w:rsidRDefault="001D1E81" w:rsidP="00FE1B77">
                        <w:pPr>
                          <w:pStyle w:val="ListParagraph"/>
                          <w:numPr>
                            <w:ilvl w:val="0"/>
                            <w:numId w:val="19"/>
                          </w:numPr>
                          <w:spacing w:after="120"/>
                          <w:ind w:left="142" w:hanging="142"/>
                          <w:jc w:val="left"/>
                          <w:rPr>
                            <w:color w:val="000000" w:themeColor="text1"/>
                          </w:rPr>
                        </w:pPr>
                        <w:r>
                          <w:rPr>
                            <w:color w:val="000000" w:themeColor="text1"/>
                          </w:rPr>
                          <w:t>Maximise use of</w:t>
                        </w:r>
                        <w:r w:rsidR="00FE1B77">
                          <w:rPr>
                            <w:color w:val="000000" w:themeColor="text1"/>
                          </w:rPr>
                          <w:t xml:space="preserve"> active travel and </w:t>
                        </w:r>
                        <w:r w:rsidR="003F736D">
                          <w:rPr>
                            <w:color w:val="000000" w:themeColor="text1"/>
                          </w:rPr>
                          <w:t xml:space="preserve">more </w:t>
                        </w:r>
                        <w:r w:rsidR="00FE1B77">
                          <w:rPr>
                            <w:color w:val="000000" w:themeColor="text1"/>
                          </w:rPr>
                          <w:t>sustainable travel modes.</w:t>
                        </w:r>
                      </w:p>
                      <w:p w14:paraId="6785F10F" w14:textId="6BCF12A0" w:rsidR="00FE1B77" w:rsidRPr="00FE1B77" w:rsidRDefault="00FE1B77" w:rsidP="00FE1B77">
                        <w:pPr>
                          <w:pStyle w:val="ListParagraph"/>
                          <w:numPr>
                            <w:ilvl w:val="0"/>
                            <w:numId w:val="19"/>
                          </w:numPr>
                          <w:spacing w:after="120"/>
                          <w:ind w:left="142" w:hanging="142"/>
                          <w:jc w:val="left"/>
                          <w:rPr>
                            <w:color w:val="000000" w:themeColor="text1"/>
                          </w:rPr>
                        </w:pPr>
                        <w:r>
                          <w:rPr>
                            <w:color w:val="000000" w:themeColor="text1"/>
                          </w:rPr>
                          <w:t>Implement solutions which minimise waste to landfill.</w:t>
                        </w:r>
                      </w:p>
                    </w:txbxContent>
                  </v:textbox>
                </v:rect>
                <v:rect id="Rectangle 37" o:spid="_x0000_s1040" style="position:absolute;left:74;top:16076;width:45125;height:1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" fillcolor="#ffc" stroked="f" strokeweight="2pt">
                  <v:textbox>
                    <w:txbxContent>
                      <w:p w14:paraId="0EAF5F27" w14:textId="76483A59" w:rsidR="00FE1B77" w:rsidRPr="00F127DF" w:rsidRDefault="00FE1B77" w:rsidP="00FE1B77">
                        <w:pPr>
                          <w:spacing w:after="60"/>
                          <w:rPr>
                            <w:b/>
                            <w:bCs/>
                            <w:color w:val="000000"/>
                            <w:sz w:val="24"/>
                          </w:rPr>
                        </w:pPr>
                        <w:r w:rsidRPr="00F127DF">
                          <w:rPr>
                            <w:b/>
                            <w:bCs/>
                            <w:color w:val="000000"/>
                            <w:sz w:val="24"/>
                          </w:rPr>
                          <w:t>Social</w:t>
                        </w:r>
                      </w:p>
                      <w:p w14:paraId="5F860185" w14:textId="3A530E5D" w:rsidR="00FE1B77" w:rsidRDefault="00FE1B77" w:rsidP="00FE1B77">
                        <w:pPr>
                          <w:pStyle w:val="ListParagraph"/>
                          <w:numPr>
                            <w:ilvl w:val="0"/>
                            <w:numId w:val="19"/>
                          </w:numPr>
                          <w:spacing w:after="120"/>
                          <w:ind w:left="142" w:hanging="142"/>
                          <w:jc w:val="left"/>
                          <w:rPr>
                            <w:color w:val="000000" w:themeColor="text1"/>
                          </w:rPr>
                        </w:pPr>
                        <w:r>
                          <w:rPr>
                            <w:color w:val="000000" w:themeColor="text1"/>
                          </w:rPr>
                          <w:t>Support the delivery of services and the local economy.</w:t>
                        </w:r>
                      </w:p>
                      <w:p w14:paraId="1F5AD2BD" w14:textId="6CAAFB7E" w:rsidR="00FE1B77" w:rsidRDefault="00FE1B77" w:rsidP="00FE1B77">
                        <w:pPr>
                          <w:pStyle w:val="ListParagraph"/>
                          <w:numPr>
                            <w:ilvl w:val="0"/>
                            <w:numId w:val="19"/>
                          </w:numPr>
                          <w:spacing w:after="120"/>
                          <w:ind w:left="142" w:hanging="142"/>
                          <w:jc w:val="left"/>
                          <w:rPr>
                            <w:color w:val="000000" w:themeColor="text1"/>
                          </w:rPr>
                        </w:pPr>
                        <w:r>
                          <w:rPr>
                            <w:color w:val="000000" w:themeColor="text1"/>
                          </w:rPr>
                          <w:t>Ensure ease of movement to people in most need of access to local services.</w:t>
                        </w:r>
                      </w:p>
                      <w:p w14:paraId="767EF28D" w14:textId="6A0BE321" w:rsidR="00AB2E3F" w:rsidRDefault="00AB2E3F" w:rsidP="00FE1B77">
                        <w:pPr>
                          <w:pStyle w:val="ListParagraph"/>
                          <w:numPr>
                            <w:ilvl w:val="0"/>
                            <w:numId w:val="19"/>
                          </w:numPr>
                          <w:spacing w:after="120"/>
                          <w:ind w:left="142" w:hanging="142"/>
                          <w:jc w:val="left"/>
                          <w:rPr>
                            <w:color w:val="000000" w:themeColor="text1"/>
                          </w:rPr>
                        </w:pPr>
                        <w:r>
                          <w:rPr>
                            <w:color w:val="000000" w:themeColor="text1"/>
                          </w:rPr>
                          <w:t>Facilitate support to vulnerable people within their communities.</w:t>
                        </w:r>
                      </w:p>
                      <w:p w14:paraId="767B036A" w14:textId="772FA5DB" w:rsidR="00AB2E3F" w:rsidRDefault="00AB2E3F" w:rsidP="00FE1B77">
                        <w:pPr>
                          <w:pStyle w:val="ListParagraph"/>
                          <w:numPr>
                            <w:ilvl w:val="0"/>
                            <w:numId w:val="19"/>
                          </w:numPr>
                          <w:spacing w:after="120"/>
                          <w:ind w:left="142" w:hanging="142"/>
                          <w:jc w:val="left"/>
                          <w:rPr>
                            <w:color w:val="000000" w:themeColor="text1"/>
                          </w:rPr>
                        </w:pPr>
                        <w:r>
                          <w:rPr>
                            <w:color w:val="000000" w:themeColor="text1"/>
                          </w:rPr>
                          <w:t>Facilitate a high-quality of life.</w:t>
                        </w:r>
                      </w:p>
                      <w:p w14:paraId="79FAC1C9" w14:textId="668FEC06" w:rsidR="00AB2E3F" w:rsidRDefault="00AB2E3F" w:rsidP="00FE1B77">
                        <w:pPr>
                          <w:pStyle w:val="ListParagraph"/>
                          <w:numPr>
                            <w:ilvl w:val="0"/>
                            <w:numId w:val="19"/>
                          </w:numPr>
                          <w:spacing w:after="120"/>
                          <w:ind w:left="142" w:hanging="142"/>
                          <w:jc w:val="left"/>
                          <w:rPr>
                            <w:color w:val="000000" w:themeColor="text1"/>
                          </w:rPr>
                        </w:pPr>
                        <w:r>
                          <w:rPr>
                            <w:color w:val="000000" w:themeColor="text1"/>
                          </w:rPr>
                          <w:t>Meet the needs of the individual.</w:t>
                        </w:r>
                      </w:p>
                      <w:p w14:paraId="3A5E7DAB" w14:textId="62C7D236" w:rsidR="00AB2E3F" w:rsidRPr="00FE1B77" w:rsidRDefault="00AB2E3F" w:rsidP="00FE1B77">
                        <w:pPr>
                          <w:pStyle w:val="ListParagraph"/>
                          <w:numPr>
                            <w:ilvl w:val="0"/>
                            <w:numId w:val="19"/>
                          </w:numPr>
                          <w:spacing w:after="120"/>
                          <w:ind w:left="142" w:hanging="142"/>
                          <w:jc w:val="left"/>
                          <w:rPr>
                            <w:color w:val="000000" w:themeColor="text1"/>
                          </w:rPr>
                        </w:pPr>
                        <w:r>
                          <w:rPr>
                            <w:color w:val="000000" w:themeColor="text1"/>
                          </w:rPr>
                          <w:t>Remain responsive to the changing needs of businesses and the local economy.</w:t>
                        </w:r>
                      </w:p>
                    </w:txbxContent>
                  </v:textbox>
                </v:rect>
                <v:rect id="Rectangle 39" o:spid="_x0000_s1041" style="position:absolute;left:46760;top:2883;width:25688;height:2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" fillcolor="#fcc" stroked="f" strokeweight="2pt">
                  <v:textbox>
                    <w:txbxContent>
                      <w:p w14:paraId="29231A4F" w14:textId="2FD59034" w:rsidR="00C32010" w:rsidRPr="00F127DF" w:rsidRDefault="00C32010" w:rsidP="00C32010">
                        <w:pPr>
                          <w:spacing w:after="60"/>
                          <w:rPr>
                            <w:b/>
                            <w:bCs/>
                            <w:color w:val="000000"/>
                            <w:sz w:val="24"/>
                          </w:rPr>
                        </w:pPr>
                        <w:r w:rsidRPr="00F127DF">
                          <w:rPr>
                            <w:b/>
                            <w:bCs/>
                            <w:color w:val="000000"/>
                            <w:sz w:val="24"/>
                          </w:rPr>
                          <w:t>Legislation</w:t>
                        </w:r>
                      </w:p>
                      <w:p w14:paraId="34BF5612" w14:textId="52F4AC01" w:rsidR="00C32010" w:rsidRDefault="00C32010" w:rsidP="00C32010">
                        <w:pPr>
                          <w:pStyle w:val="ListParagraph"/>
                          <w:numPr>
                            <w:ilvl w:val="0"/>
                            <w:numId w:val="19"/>
                          </w:numPr>
                          <w:spacing w:after="120"/>
                          <w:ind w:left="142" w:hanging="142"/>
                          <w:jc w:val="left"/>
                          <w:rPr>
                            <w:color w:val="000000" w:themeColor="text1"/>
                          </w:rPr>
                        </w:pPr>
                        <w:r>
                          <w:rPr>
                            <w:color w:val="000000" w:themeColor="text1"/>
                          </w:rPr>
                          <w:t>Support statutory duties as a highway authority:</w:t>
                        </w:r>
                      </w:p>
                      <w:p w14:paraId="0F778486" w14:textId="4313FF3F" w:rsidR="00AB2E3F" w:rsidRDefault="00AB2E3F" w:rsidP="00AB2E3F">
                        <w:pPr>
                          <w:pStyle w:val="ListParagraph"/>
                          <w:numPr>
                            <w:ilvl w:val="1"/>
                            <w:numId w:val="19"/>
                          </w:numPr>
                          <w:spacing w:after="120"/>
                          <w:ind w:left="426" w:hanging="219"/>
                          <w:jc w:val="left"/>
                          <w:rPr>
                            <w:color w:val="000000" w:themeColor="text1"/>
                          </w:rPr>
                        </w:pPr>
                        <w:r>
                          <w:rPr>
                            <w:color w:val="000000" w:themeColor="text1"/>
                          </w:rPr>
                          <w:t>Highways Act 1980</w:t>
                        </w:r>
                      </w:p>
                      <w:p w14:paraId="7133FE35" w14:textId="3E564D8C" w:rsidR="00AB2E3F" w:rsidRDefault="00AB2E3F" w:rsidP="00AB2E3F">
                        <w:pPr>
                          <w:pStyle w:val="ListParagraph"/>
                          <w:numPr>
                            <w:ilvl w:val="1"/>
                            <w:numId w:val="19"/>
                          </w:numPr>
                          <w:spacing w:after="120"/>
                          <w:ind w:left="426" w:hanging="219"/>
                          <w:jc w:val="left"/>
                          <w:rPr>
                            <w:color w:val="000000" w:themeColor="text1"/>
                          </w:rPr>
                        </w:pPr>
                        <w:r>
                          <w:rPr>
                            <w:color w:val="000000" w:themeColor="text1"/>
                          </w:rPr>
                          <w:t xml:space="preserve">New Roads and Street Works </w:t>
                        </w:r>
                        <w:r w:rsidR="008C6318">
                          <w:rPr>
                            <w:color w:val="000000" w:themeColor="text1"/>
                          </w:rPr>
                          <w:t xml:space="preserve"> </w:t>
                        </w:r>
                        <w:r>
                          <w:rPr>
                            <w:color w:val="000000" w:themeColor="text1"/>
                          </w:rPr>
                          <w:t>Act 1991</w:t>
                        </w:r>
                      </w:p>
                      <w:p w14:paraId="653E76C2" w14:textId="7C523A32" w:rsidR="00AB2E3F" w:rsidRDefault="00AB2E3F" w:rsidP="00AB2E3F">
                        <w:pPr>
                          <w:pStyle w:val="ListParagraph"/>
                          <w:numPr>
                            <w:ilvl w:val="1"/>
                            <w:numId w:val="19"/>
                          </w:numPr>
                          <w:spacing w:after="120"/>
                          <w:ind w:left="426" w:hanging="219"/>
                          <w:jc w:val="left"/>
                          <w:rPr>
                            <w:color w:val="000000" w:themeColor="text1"/>
                          </w:rPr>
                        </w:pPr>
                        <w:r>
                          <w:rPr>
                            <w:color w:val="000000" w:themeColor="text1"/>
                          </w:rPr>
                          <w:t>Flood and Water Management Act 2010</w:t>
                        </w:r>
                      </w:p>
                      <w:p w14:paraId="202A7018" w14:textId="60C89F7D" w:rsidR="00AB2E3F" w:rsidRPr="00AB2E3F" w:rsidRDefault="00AB2E3F" w:rsidP="00AB2E3F">
                        <w:pPr>
                          <w:pStyle w:val="ListParagraph"/>
                          <w:numPr>
                            <w:ilvl w:val="1"/>
                            <w:numId w:val="19"/>
                          </w:numPr>
                          <w:spacing w:after="120"/>
                          <w:ind w:left="426" w:hanging="219"/>
                          <w:jc w:val="left"/>
                          <w:rPr>
                            <w:color w:val="000000" w:themeColor="text1"/>
                          </w:rPr>
                        </w:pPr>
                        <w:r>
                          <w:rPr>
                            <w:color w:val="000000" w:themeColor="text1"/>
                          </w:rPr>
                          <w:t>Transport Act 2000</w:t>
                        </w:r>
                      </w:p>
                      <w:p w14:paraId="2F61BD56" w14:textId="77FEE76A" w:rsidR="00C32010" w:rsidRPr="00C32010" w:rsidRDefault="00C32010" w:rsidP="00C32010">
                        <w:pPr>
                          <w:pStyle w:val="ListParagraph"/>
                          <w:numPr>
                            <w:ilvl w:val="0"/>
                            <w:numId w:val="19"/>
                          </w:numPr>
                          <w:spacing w:after="120"/>
                          <w:ind w:left="142" w:hanging="142"/>
                          <w:jc w:val="left"/>
                          <w:rPr>
                            <w:color w:val="000000" w:themeColor="text1"/>
                          </w:rPr>
                        </w:pPr>
                        <w:r>
                          <w:rPr>
                            <w:color w:val="000000" w:themeColor="text1"/>
                          </w:rPr>
                          <w:t>Report Whole of Government Accounts.</w:t>
                        </w:r>
                      </w:p>
                    </w:txbxContent>
                  </v:textbox>
                </v:rect>
                <v:rect id="Rectangle 40" o:spid="_x0000_s1042" style="position:absolute;left:73746;top:2884;width:17173;height:2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" fillcolor="#ccecff" stroked="f" strokeweight="2pt">
                  <v:textbox>
                    <w:txbxContent>
                      <w:p w14:paraId="26163853" w14:textId="6F33E5D7" w:rsidR="00C32010" w:rsidRPr="00F127DF" w:rsidRDefault="00AB2E3F" w:rsidP="00C32010">
                        <w:pPr>
                          <w:spacing w:after="60"/>
                          <w:rPr>
                            <w:b/>
                            <w:bCs/>
                            <w:color w:val="000000"/>
                            <w:sz w:val="24"/>
                          </w:rPr>
                        </w:pPr>
                        <w:r w:rsidRPr="00F127DF">
                          <w:rPr>
                            <w:b/>
                            <w:bCs/>
                            <w:color w:val="000000"/>
                            <w:sz w:val="24"/>
                          </w:rPr>
                          <w:t>Economic</w:t>
                        </w:r>
                      </w:p>
                      <w:p w14:paraId="489E1A7E" w14:textId="5A174584" w:rsidR="00C32010" w:rsidRDefault="00AB2E3F" w:rsidP="00C32010">
                        <w:pPr>
                          <w:pStyle w:val="ListParagraph"/>
                          <w:numPr>
                            <w:ilvl w:val="0"/>
                            <w:numId w:val="19"/>
                          </w:numPr>
                          <w:spacing w:after="120"/>
                          <w:ind w:left="142" w:hanging="142"/>
                          <w:jc w:val="left"/>
                          <w:rPr>
                            <w:color w:val="000000" w:themeColor="text1"/>
                          </w:rPr>
                        </w:pPr>
                        <w:r>
                          <w:rPr>
                            <w:color w:val="000000" w:themeColor="text1"/>
                          </w:rPr>
                          <w:t>Recognise the need to drive efficiencies.</w:t>
                        </w:r>
                      </w:p>
                      <w:p w14:paraId="6BD3DE1A" w14:textId="161FAB78" w:rsidR="00AB2E3F" w:rsidRDefault="00AB2E3F" w:rsidP="00C32010">
                        <w:pPr>
                          <w:pStyle w:val="ListParagraph"/>
                          <w:numPr>
                            <w:ilvl w:val="0"/>
                            <w:numId w:val="19"/>
                          </w:numPr>
                          <w:spacing w:after="120"/>
                          <w:ind w:left="142" w:hanging="142"/>
                          <w:jc w:val="left"/>
                          <w:rPr>
                            <w:color w:val="000000" w:themeColor="text1"/>
                          </w:rPr>
                        </w:pPr>
                        <w:r>
                          <w:rPr>
                            <w:color w:val="000000" w:themeColor="text1"/>
                          </w:rPr>
                          <w:t>Utilise lifecycle planning and whole life costing.</w:t>
                        </w:r>
                      </w:p>
                      <w:p w14:paraId="7FCC7298" w14:textId="5EF0F378" w:rsidR="00AB2E3F" w:rsidRPr="00AB2E3F" w:rsidRDefault="00AB2E3F" w:rsidP="00AB2E3F">
                        <w:pPr>
                          <w:pStyle w:val="ListParagraph"/>
                          <w:numPr>
                            <w:ilvl w:val="0"/>
                            <w:numId w:val="19"/>
                          </w:numPr>
                          <w:spacing w:after="120"/>
                          <w:ind w:left="142" w:hanging="142"/>
                          <w:jc w:val="left"/>
                          <w:rPr>
                            <w:color w:val="000000" w:themeColor="text1"/>
                          </w:rPr>
                        </w:pPr>
                        <w:r>
                          <w:rPr>
                            <w:color w:val="000000" w:themeColor="text1"/>
                          </w:rPr>
                          <w:t>Ensure resilience on the road network during civil emergencies and severe weather.</w:t>
                        </w:r>
                      </w:p>
                    </w:txbxContent>
                  </v:textbox>
                </v:rect>
                <v:rect id="Rectangle 41" o:spid="_x0000_s1043" style="position:absolute;left:74;top:37156;width:45125;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" fillcolor="#ddd" stroked="f" strokeweight="2pt">
                  <v:textbox>
                    <w:txbxContent>
                      <w:p w14:paraId="2C518E91" w14:textId="7D243430" w:rsidR="00AB2E3F" w:rsidRPr="00F127DF" w:rsidRDefault="00AB2E3F" w:rsidP="00FE1B77">
                        <w:pPr>
                          <w:spacing w:after="60"/>
                          <w:rPr>
                            <w:b/>
                            <w:bCs/>
                            <w:color w:val="000000"/>
                            <w:sz w:val="24"/>
                          </w:rPr>
                        </w:pPr>
                        <w:r w:rsidRPr="00F127DF">
                          <w:rPr>
                            <w:b/>
                            <w:bCs/>
                            <w:color w:val="000000"/>
                            <w:sz w:val="24"/>
                          </w:rPr>
                          <w:t>Collaboration</w:t>
                        </w:r>
                      </w:p>
                      <w:p w14:paraId="0D228549" w14:textId="1C2BCBB6" w:rsidR="00AB2E3F" w:rsidRDefault="00AB2E3F" w:rsidP="00AB2E3F">
                        <w:pPr>
                          <w:pStyle w:val="ListParagraph"/>
                          <w:numPr>
                            <w:ilvl w:val="0"/>
                            <w:numId w:val="19"/>
                          </w:numPr>
                          <w:spacing w:after="120"/>
                          <w:ind w:left="142" w:hanging="142"/>
                          <w:jc w:val="left"/>
                          <w:rPr>
                            <w:color w:val="000000" w:themeColor="text1"/>
                          </w:rPr>
                        </w:pPr>
                        <w:r>
                          <w:rPr>
                            <w:color w:val="000000" w:themeColor="text1"/>
                          </w:rPr>
                          <w:t xml:space="preserve">Reduce road closures and </w:t>
                        </w:r>
                        <w:r w:rsidR="00F127DF">
                          <w:rPr>
                            <w:color w:val="000000" w:themeColor="text1"/>
                          </w:rPr>
                          <w:t>the impact to the</w:t>
                        </w:r>
                        <w:r>
                          <w:rPr>
                            <w:color w:val="000000" w:themeColor="text1"/>
                          </w:rPr>
                          <w:t xml:space="preserve"> transport</w:t>
                        </w:r>
                        <w:r w:rsidR="00F127DF">
                          <w:rPr>
                            <w:color w:val="000000" w:themeColor="text1"/>
                          </w:rPr>
                          <w:t xml:space="preserve"> network</w:t>
                        </w:r>
                        <w:r>
                          <w:rPr>
                            <w:color w:val="000000" w:themeColor="text1"/>
                          </w:rPr>
                          <w:t>.</w:t>
                        </w:r>
                      </w:p>
                      <w:p w14:paraId="0173331E" w14:textId="6B4410E5" w:rsidR="00F127DF" w:rsidRDefault="00F127DF" w:rsidP="00AB2E3F">
                        <w:pPr>
                          <w:pStyle w:val="ListParagraph"/>
                          <w:numPr>
                            <w:ilvl w:val="0"/>
                            <w:numId w:val="19"/>
                          </w:numPr>
                          <w:spacing w:after="120"/>
                          <w:ind w:left="142" w:hanging="142"/>
                          <w:jc w:val="left"/>
                          <w:rPr>
                            <w:color w:val="000000" w:themeColor="text1"/>
                          </w:rPr>
                        </w:pPr>
                        <w:r>
                          <w:rPr>
                            <w:color w:val="000000" w:themeColor="text1"/>
                          </w:rPr>
                          <w:t>Provide maximum network availability and reliability.</w:t>
                        </w:r>
                      </w:p>
                      <w:p w14:paraId="2D491123" w14:textId="2CD6315B" w:rsidR="00F127DF" w:rsidRDefault="00F127DF" w:rsidP="00AB2E3F">
                        <w:pPr>
                          <w:pStyle w:val="ListParagraph"/>
                          <w:numPr>
                            <w:ilvl w:val="0"/>
                            <w:numId w:val="19"/>
                          </w:numPr>
                          <w:spacing w:after="120"/>
                          <w:ind w:left="142" w:hanging="142"/>
                          <w:jc w:val="left"/>
                          <w:rPr>
                            <w:color w:val="000000" w:themeColor="text1"/>
                          </w:rPr>
                        </w:pPr>
                        <w:r>
                          <w:rPr>
                            <w:color w:val="000000" w:themeColor="text1"/>
                          </w:rPr>
                          <w:t>Engage the public, stakeholders and supply chain.</w:t>
                        </w:r>
                      </w:p>
                      <w:p w14:paraId="6C9206FD" w14:textId="2AF5B4B2" w:rsidR="00F127DF" w:rsidRPr="00FE1B77" w:rsidRDefault="00F127DF" w:rsidP="00AB2E3F">
                        <w:pPr>
                          <w:pStyle w:val="ListParagraph"/>
                          <w:numPr>
                            <w:ilvl w:val="0"/>
                            <w:numId w:val="19"/>
                          </w:numPr>
                          <w:spacing w:after="120"/>
                          <w:ind w:left="142" w:hanging="142"/>
                          <w:jc w:val="left"/>
                          <w:rPr>
                            <w:color w:val="000000" w:themeColor="text1"/>
                          </w:rPr>
                        </w:pPr>
                        <w:r>
                          <w:rPr>
                            <w:color w:val="000000" w:themeColor="text1"/>
                          </w:rPr>
                          <w:t>Provide value to the authority and the wider community.</w:t>
                        </w:r>
                      </w:p>
                    </w:txbxContent>
                  </v:textbox>
                </v:rect>
                <v:rect id="Rectangle 42" o:spid="_x0000_s1044" style="position:absolute;left:46760;top:26234;width:4407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" fillcolor="#dfd" stroked="f" strokeweight="2pt">
                  <v:textbox>
                    <w:txbxContent>
                      <w:p w14:paraId="6FCFDACB" w14:textId="7A48796E" w:rsidR="00AD03B9" w:rsidRPr="00F127DF" w:rsidRDefault="00AD03B9" w:rsidP="00FE1B77">
                        <w:pPr>
                          <w:spacing w:after="60"/>
                          <w:rPr>
                            <w:b/>
                            <w:bCs/>
                            <w:color w:val="000000"/>
                            <w:sz w:val="24"/>
                          </w:rPr>
                        </w:pPr>
                        <w:r>
                          <w:rPr>
                            <w:b/>
                            <w:bCs/>
                            <w:color w:val="000000"/>
                            <w:sz w:val="24"/>
                          </w:rPr>
                          <w:t>Sustainability</w:t>
                        </w:r>
                      </w:p>
                      <w:p w14:paraId="70ED3C54" w14:textId="77777777" w:rsidR="00FF01EA" w:rsidRDefault="00FF01EA" w:rsidP="00FF01EA">
                        <w:pPr>
                          <w:pStyle w:val="ListParagraph"/>
                          <w:numPr>
                            <w:ilvl w:val="0"/>
                            <w:numId w:val="19"/>
                          </w:numPr>
                          <w:spacing w:after="120"/>
                          <w:ind w:left="142" w:hanging="142"/>
                          <w:jc w:val="left"/>
                          <w:rPr>
                            <w:color w:val="000000" w:themeColor="text1"/>
                          </w:rPr>
                        </w:pPr>
                        <w:r>
                          <w:rPr>
                            <w:color w:val="000000" w:themeColor="text1"/>
                          </w:rPr>
                          <w:t>Achieve carbon neutrality by 2030.</w:t>
                        </w:r>
                      </w:p>
                      <w:p w14:paraId="05609812" w14:textId="5F6C6D83" w:rsidR="00AD03B9" w:rsidRDefault="00AD03B9" w:rsidP="00AB2E3F">
                        <w:pPr>
                          <w:pStyle w:val="ListParagraph"/>
                          <w:numPr>
                            <w:ilvl w:val="0"/>
                            <w:numId w:val="19"/>
                          </w:numPr>
                          <w:spacing w:after="120"/>
                          <w:ind w:left="142" w:hanging="142"/>
                          <w:jc w:val="left"/>
                          <w:rPr>
                            <w:color w:val="000000" w:themeColor="text1"/>
                          </w:rPr>
                        </w:pPr>
                        <w:r>
                          <w:rPr>
                            <w:color w:val="000000" w:themeColor="text1"/>
                          </w:rPr>
                          <w:t>Use sustainable and cost-effective maintenance treatments.</w:t>
                        </w:r>
                      </w:p>
                      <w:p w14:paraId="67FD99CF" w14:textId="7FEBA117" w:rsidR="00AD03B9" w:rsidRDefault="00AD03B9" w:rsidP="00AB2E3F">
                        <w:pPr>
                          <w:pStyle w:val="ListParagraph"/>
                          <w:numPr>
                            <w:ilvl w:val="0"/>
                            <w:numId w:val="19"/>
                          </w:numPr>
                          <w:spacing w:after="120"/>
                          <w:ind w:left="142" w:hanging="142"/>
                          <w:jc w:val="left"/>
                          <w:rPr>
                            <w:color w:val="000000" w:themeColor="text1"/>
                          </w:rPr>
                        </w:pPr>
                        <w:r>
                          <w:rPr>
                            <w:color w:val="000000" w:themeColor="text1"/>
                          </w:rPr>
                          <w:t>Maximise the number of asset repairs through efficiency savings.</w:t>
                        </w:r>
                      </w:p>
                      <w:p w14:paraId="0447F1E7" w14:textId="7C67C047" w:rsidR="00AD03B9" w:rsidRPr="00AD03B9" w:rsidRDefault="00AD03B9" w:rsidP="00AD03B9">
                        <w:pPr>
                          <w:pStyle w:val="ListParagraph"/>
                          <w:numPr>
                            <w:ilvl w:val="0"/>
                            <w:numId w:val="19"/>
                          </w:numPr>
                          <w:spacing w:after="120"/>
                          <w:ind w:left="142" w:hanging="142"/>
                          <w:jc w:val="left"/>
                          <w:rPr>
                            <w:color w:val="000000" w:themeColor="text1"/>
                          </w:rPr>
                        </w:pPr>
                        <w:r>
                          <w:rPr>
                            <w:color w:val="000000" w:themeColor="text1"/>
                          </w:rPr>
                          <w:t>Plan for the effects of climate change and changing demands.</w:t>
                        </w:r>
                      </w:p>
                    </w:txbxContent>
                  </v:textbox>
                </v:rect>
                <v:rect id="Rectangle 43" o:spid="_x0000_s1045" style="position:absolute;left:46672;top:38962;width:44071;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" fillcolor="#ffe5ff" stroked="f" strokeweight="2pt">
                  <v:textbox>
                    <w:txbxContent>
                      <w:p w14:paraId="3DB60C29" w14:textId="401B6829" w:rsidR="00AD03B9" w:rsidRPr="00F127DF" w:rsidRDefault="00AD03B9" w:rsidP="00FE1B77">
                        <w:pPr>
                          <w:spacing w:after="60"/>
                          <w:rPr>
                            <w:b/>
                            <w:bCs/>
                            <w:color w:val="000000"/>
                            <w:sz w:val="24"/>
                          </w:rPr>
                        </w:pPr>
                        <w:r>
                          <w:rPr>
                            <w:b/>
                            <w:bCs/>
                            <w:color w:val="000000"/>
                            <w:sz w:val="24"/>
                          </w:rPr>
                          <w:t>Safety &amp; Serviceability</w:t>
                        </w:r>
                      </w:p>
                      <w:p w14:paraId="67657A99" w14:textId="28CAD87C" w:rsidR="00AD03B9" w:rsidRDefault="00AD03B9" w:rsidP="00AD03B9">
                        <w:pPr>
                          <w:pStyle w:val="ListParagraph"/>
                          <w:numPr>
                            <w:ilvl w:val="0"/>
                            <w:numId w:val="19"/>
                          </w:numPr>
                          <w:spacing w:after="120"/>
                          <w:ind w:left="142" w:hanging="142"/>
                          <w:jc w:val="left"/>
                          <w:rPr>
                            <w:color w:val="000000" w:themeColor="text1"/>
                          </w:rPr>
                        </w:pPr>
                        <w:r>
                          <w:rPr>
                            <w:color w:val="000000" w:themeColor="text1"/>
                          </w:rPr>
                          <w:t>Maintain highway assets in a state of good repair.</w:t>
                        </w:r>
                      </w:p>
                      <w:p w14:paraId="08DFCD6A" w14:textId="45EF723A" w:rsidR="00AD03B9" w:rsidRDefault="00AD03B9" w:rsidP="00AD03B9">
                        <w:pPr>
                          <w:pStyle w:val="ListParagraph"/>
                          <w:numPr>
                            <w:ilvl w:val="0"/>
                            <w:numId w:val="19"/>
                          </w:numPr>
                          <w:spacing w:after="120"/>
                          <w:ind w:left="142" w:hanging="142"/>
                          <w:jc w:val="left"/>
                          <w:rPr>
                            <w:color w:val="000000" w:themeColor="text1"/>
                          </w:rPr>
                        </w:pPr>
                        <w:r>
                          <w:rPr>
                            <w:color w:val="000000" w:themeColor="text1"/>
                          </w:rPr>
                          <w:t>Ensure highway assets are accessible and safe for the public.</w:t>
                        </w:r>
                      </w:p>
                      <w:p w14:paraId="0DFDF450" w14:textId="1E0B8E9A" w:rsidR="00AD03B9" w:rsidRPr="00AD03B9" w:rsidRDefault="00AD03B9" w:rsidP="00AD03B9">
                        <w:pPr>
                          <w:pStyle w:val="ListParagraph"/>
                          <w:numPr>
                            <w:ilvl w:val="0"/>
                            <w:numId w:val="19"/>
                          </w:numPr>
                          <w:spacing w:after="120"/>
                          <w:ind w:left="142" w:hanging="142"/>
                          <w:jc w:val="left"/>
                          <w:rPr>
                            <w:color w:val="000000" w:themeColor="text1"/>
                          </w:rPr>
                        </w:pPr>
                        <w:r>
                          <w:rPr>
                            <w:color w:val="000000" w:themeColor="text1"/>
                          </w:rPr>
                          <w:t>Continually assess, manage and control risk to highway users.</w:t>
                        </w:r>
                      </w:p>
                    </w:txbxContent>
                  </v:textbox>
                </v:rect>
                <w10:anchorlock/>
              </v:group>
            </w:pict>
          </mc:Fallback>
        </mc:AlternateContent>
      </w:r>
    </w:p>
    <w:p w14:paraId="52A0E69C" w14:textId="5C2B5741" w:rsidR="00FE1B77" w:rsidRPr="00FE1B77" w:rsidRDefault="00FE1B77" w:rsidP="00FE1B77">
      <w:pPr>
        <w:rPr>
          <w:b/>
          <w:bCs/>
          <w:color w:val="3A1773"/>
          <w:sz w:val="20"/>
          <w:szCs w:val="18"/>
        </w:rPr>
      </w:pPr>
      <w:r w:rsidRPr="00DD285A">
        <w:rPr>
          <w:i/>
          <w:iCs/>
          <w:color w:val="000000" w:themeColor="text1"/>
        </w:rPr>
        <w:t>For further information relating to how we plan to address these objectives, please refer to the Highway Asset Management Strategy.</w:t>
      </w:r>
    </w:p>
    <w:sectPr w:rsidR="00FE1B77" w:rsidRPr="00FE1B77" w:rsidSect="00FF01EA">
      <w:type w:val="continuous"/>
      <w:pgSz w:w="16838" w:h="11906" w:orient="landscape"/>
      <w:pgMar w:top="567" w:right="1134" w:bottom="567" w:left="1134" w:header="708" w:footer="708" w:gutter="0"/>
      <w:cols w:space="3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E1A4" w14:textId="77777777" w:rsidR="007B105D" w:rsidRDefault="007B105D" w:rsidP="00C16324">
      <w:pPr>
        <w:spacing w:after="0" w:line="240" w:lineRule="auto"/>
      </w:pPr>
      <w:r>
        <w:separator/>
      </w:r>
    </w:p>
  </w:endnote>
  <w:endnote w:type="continuationSeparator" w:id="0">
    <w:p w14:paraId="5AB6F51D" w14:textId="77777777" w:rsidR="007B105D" w:rsidRDefault="007B105D" w:rsidP="00C1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ill Sans Nova">
    <w:altName w:val="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3A17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9"/>
      <w:gridCol w:w="7291"/>
    </w:tblGrid>
    <w:tr w:rsidR="00107EF8" w:rsidRPr="00107EF8" w14:paraId="1D000F2B" w14:textId="77777777" w:rsidTr="00D61D57">
      <w:tc>
        <w:tcPr>
          <w:tcW w:w="7393" w:type="dxa"/>
        </w:tcPr>
        <w:p w14:paraId="232147D0" w14:textId="77777777" w:rsidR="0006449A" w:rsidRPr="00107EF8" w:rsidRDefault="0006449A">
          <w:pPr>
            <w:pStyle w:val="Footer"/>
            <w:rPr>
              <w:rFonts w:cs="Arial"/>
              <w:sz w:val="20"/>
            </w:rPr>
          </w:pPr>
        </w:p>
      </w:tc>
      <w:tc>
        <w:tcPr>
          <w:tcW w:w="7393" w:type="dxa"/>
        </w:tcPr>
        <w:p w14:paraId="4ECCAC6F" w14:textId="35592769" w:rsidR="0006449A" w:rsidRPr="00107EF8" w:rsidRDefault="00831252" w:rsidP="00980C09">
          <w:pPr>
            <w:pStyle w:val="Footer"/>
            <w:jc w:val="right"/>
            <w:rPr>
              <w:rFonts w:cs="Arial"/>
              <w:sz w:val="20"/>
            </w:rPr>
          </w:pPr>
          <w:r>
            <w:rPr>
              <w:rFonts w:cs="Arial"/>
              <w:sz w:val="20"/>
            </w:rPr>
            <w:t xml:space="preserve">Highway Policy </w:t>
          </w:r>
          <w:r w:rsidR="0006449A" w:rsidRPr="00107EF8">
            <w:rPr>
              <w:rFonts w:cs="Arial"/>
              <w:sz w:val="20"/>
            </w:rPr>
            <w:t xml:space="preserve">| </w:t>
          </w:r>
          <w:r w:rsidR="0015098F" w:rsidRPr="00107EF8">
            <w:rPr>
              <w:rFonts w:cs="Arial"/>
              <w:sz w:val="20"/>
            </w:rPr>
            <w:fldChar w:fldCharType="begin"/>
          </w:r>
          <w:r w:rsidR="0006449A" w:rsidRPr="00107EF8">
            <w:rPr>
              <w:rFonts w:cs="Arial"/>
              <w:sz w:val="20"/>
            </w:rPr>
            <w:instrText xml:space="preserve"> PAGE   \* MERGEFORMAT </w:instrText>
          </w:r>
          <w:r w:rsidR="0015098F" w:rsidRPr="00107EF8">
            <w:rPr>
              <w:rFonts w:cs="Arial"/>
              <w:sz w:val="20"/>
            </w:rPr>
            <w:fldChar w:fldCharType="separate"/>
          </w:r>
          <w:r w:rsidR="0065235C">
            <w:rPr>
              <w:rFonts w:cs="Arial"/>
              <w:noProof/>
              <w:sz w:val="20"/>
            </w:rPr>
            <w:t>4</w:t>
          </w:r>
          <w:r w:rsidR="0015098F" w:rsidRPr="00107EF8">
            <w:rPr>
              <w:rFonts w:cs="Arial"/>
              <w:sz w:val="20"/>
            </w:rPr>
            <w:fldChar w:fldCharType="end"/>
          </w:r>
        </w:p>
      </w:tc>
    </w:tr>
  </w:tbl>
  <w:p w14:paraId="2652AD3A" w14:textId="77777777" w:rsidR="0006449A" w:rsidRPr="00C16324" w:rsidRDefault="0006449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572D" w14:textId="77777777" w:rsidR="007B105D" w:rsidRDefault="007B105D" w:rsidP="00C16324">
      <w:pPr>
        <w:spacing w:after="0" w:line="240" w:lineRule="auto"/>
      </w:pPr>
      <w:r>
        <w:separator/>
      </w:r>
    </w:p>
  </w:footnote>
  <w:footnote w:type="continuationSeparator" w:id="0">
    <w:p w14:paraId="07A8DC04" w14:textId="77777777" w:rsidR="007B105D" w:rsidRDefault="007B105D" w:rsidP="00C1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BD0071"/>
        <w:right w:val="none" w:sz="0" w:space="0" w:color="auto"/>
        <w:insideH w:val="none" w:sz="0" w:space="0" w:color="auto"/>
        <w:insideV w:val="none" w:sz="0" w:space="0" w:color="auto"/>
      </w:tblBorders>
      <w:tblLook w:val="04A0" w:firstRow="1" w:lastRow="0" w:firstColumn="1" w:lastColumn="0" w:noHBand="0" w:noVBand="1"/>
    </w:tblPr>
    <w:tblGrid>
      <w:gridCol w:w="7288"/>
      <w:gridCol w:w="7282"/>
    </w:tblGrid>
    <w:tr w:rsidR="0006449A" w:rsidRPr="00C16324" w14:paraId="61FBA842" w14:textId="77777777" w:rsidTr="00D61D57">
      <w:tc>
        <w:tcPr>
          <w:tcW w:w="7393" w:type="dxa"/>
          <w:tcBorders>
            <w:bottom w:val="nil"/>
          </w:tcBorders>
        </w:tcPr>
        <w:p w14:paraId="249154C3" w14:textId="0F4D2E9F" w:rsidR="0006449A" w:rsidRPr="00107EF8" w:rsidRDefault="0006449A" w:rsidP="00831252">
          <w:pPr>
            <w:pStyle w:val="Header"/>
            <w:rPr>
              <w:rFonts w:cs="Arial"/>
              <w:sz w:val="20"/>
            </w:rPr>
          </w:pPr>
          <w:r w:rsidRPr="00107EF8">
            <w:rPr>
              <w:rFonts w:cs="Arial"/>
              <w:sz w:val="20"/>
            </w:rPr>
            <w:t xml:space="preserve">London Borough of </w:t>
          </w:r>
          <w:r w:rsidR="00D61D57">
            <w:rPr>
              <w:rFonts w:cs="Arial"/>
              <w:sz w:val="20"/>
            </w:rPr>
            <w:t>Harrow</w:t>
          </w:r>
        </w:p>
      </w:tc>
      <w:tc>
        <w:tcPr>
          <w:tcW w:w="7393" w:type="dxa"/>
          <w:tcBorders>
            <w:bottom w:val="nil"/>
          </w:tcBorders>
        </w:tcPr>
        <w:p w14:paraId="766D8106" w14:textId="75887C68" w:rsidR="0006449A" w:rsidRPr="00107EF8" w:rsidRDefault="00D61D57" w:rsidP="00107EF8">
          <w:pPr>
            <w:pStyle w:val="Header"/>
            <w:jc w:val="right"/>
            <w:rPr>
              <w:rFonts w:cs="Arial"/>
              <w:sz w:val="20"/>
            </w:rPr>
          </w:pPr>
          <w:r>
            <w:rPr>
              <w:rFonts w:cs="Arial"/>
              <w:sz w:val="20"/>
            </w:rPr>
            <w:t>Aug</w:t>
          </w:r>
          <w:r w:rsidR="00FC7143">
            <w:rPr>
              <w:rFonts w:cs="Arial"/>
              <w:sz w:val="20"/>
            </w:rPr>
            <w:t xml:space="preserve"> </w:t>
          </w:r>
          <w:r w:rsidR="00357545">
            <w:rPr>
              <w:sz w:val="20"/>
            </w:rPr>
            <w:t>20</w:t>
          </w:r>
          <w:r>
            <w:rPr>
              <w:sz w:val="20"/>
            </w:rPr>
            <w:t>22</w:t>
          </w:r>
        </w:p>
      </w:tc>
    </w:tr>
    <w:tr w:rsidR="0006449A" w:rsidRPr="00C16324" w14:paraId="56DF9D01" w14:textId="77777777" w:rsidTr="00D61D57">
      <w:tc>
        <w:tcPr>
          <w:tcW w:w="7393" w:type="dxa"/>
          <w:tcBorders>
            <w:bottom w:val="single" w:sz="12" w:space="0" w:color="3A1773"/>
          </w:tcBorders>
        </w:tcPr>
        <w:p w14:paraId="0E72C72B" w14:textId="635181C4" w:rsidR="0006449A" w:rsidRPr="00107EF8" w:rsidRDefault="00831252" w:rsidP="00622B1E">
          <w:pPr>
            <w:pStyle w:val="Header"/>
            <w:rPr>
              <w:rFonts w:cs="Arial"/>
              <w:sz w:val="20"/>
            </w:rPr>
          </w:pPr>
          <w:r>
            <w:rPr>
              <w:rFonts w:cs="Arial"/>
              <w:sz w:val="20"/>
            </w:rPr>
            <w:t>Highway Policy</w:t>
          </w:r>
        </w:p>
      </w:tc>
      <w:tc>
        <w:tcPr>
          <w:tcW w:w="7393" w:type="dxa"/>
          <w:tcBorders>
            <w:bottom w:val="single" w:sz="12" w:space="0" w:color="3A1773"/>
          </w:tcBorders>
        </w:tcPr>
        <w:p w14:paraId="644F7245" w14:textId="5A48F6FC" w:rsidR="0006449A" w:rsidRPr="00107EF8" w:rsidRDefault="00FC7143" w:rsidP="00944F12">
          <w:pPr>
            <w:pStyle w:val="Header"/>
            <w:jc w:val="right"/>
            <w:rPr>
              <w:rFonts w:cs="Arial"/>
              <w:sz w:val="20"/>
            </w:rPr>
          </w:pPr>
          <w:r>
            <w:rPr>
              <w:rFonts w:cs="Arial"/>
              <w:sz w:val="20"/>
            </w:rPr>
            <w:t>V</w:t>
          </w:r>
          <w:r w:rsidR="00B5686B">
            <w:rPr>
              <w:rFonts w:cs="Arial"/>
              <w:sz w:val="20"/>
            </w:rPr>
            <w:t>1.0</w:t>
          </w:r>
        </w:p>
      </w:tc>
    </w:tr>
  </w:tbl>
  <w:p w14:paraId="5B970455" w14:textId="2BEDF347" w:rsidR="0006449A" w:rsidRPr="00C16324" w:rsidRDefault="000644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A71"/>
    <w:multiLevelType w:val="hybridMultilevel"/>
    <w:tmpl w:val="C58E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1B2B"/>
    <w:multiLevelType w:val="hybridMultilevel"/>
    <w:tmpl w:val="C094815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AE342B"/>
    <w:multiLevelType w:val="hybridMultilevel"/>
    <w:tmpl w:val="4A3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5F72"/>
    <w:multiLevelType w:val="hybridMultilevel"/>
    <w:tmpl w:val="BC849032"/>
    <w:lvl w:ilvl="0" w:tplc="77D00844">
      <w:start w:val="1"/>
      <w:numFmt w:val="bullet"/>
      <w:lvlText w:val=""/>
      <w:lvlJc w:val="left"/>
      <w:pPr>
        <w:tabs>
          <w:tab w:val="num" w:pos="720"/>
        </w:tabs>
        <w:ind w:left="720" w:hanging="360"/>
      </w:pPr>
      <w:rPr>
        <w:rFonts w:ascii="Symbol" w:hAnsi="Symbol" w:hint="default"/>
      </w:rPr>
    </w:lvl>
    <w:lvl w:ilvl="1" w:tplc="5FCCA8F6" w:tentative="1">
      <w:start w:val="1"/>
      <w:numFmt w:val="bullet"/>
      <w:lvlText w:val=""/>
      <w:lvlJc w:val="left"/>
      <w:pPr>
        <w:tabs>
          <w:tab w:val="num" w:pos="1440"/>
        </w:tabs>
        <w:ind w:left="1440" w:hanging="360"/>
      </w:pPr>
      <w:rPr>
        <w:rFonts w:ascii="Symbol" w:hAnsi="Symbol" w:hint="default"/>
      </w:rPr>
    </w:lvl>
    <w:lvl w:ilvl="2" w:tplc="523EAF42" w:tentative="1">
      <w:start w:val="1"/>
      <w:numFmt w:val="bullet"/>
      <w:lvlText w:val=""/>
      <w:lvlJc w:val="left"/>
      <w:pPr>
        <w:tabs>
          <w:tab w:val="num" w:pos="2160"/>
        </w:tabs>
        <w:ind w:left="2160" w:hanging="360"/>
      </w:pPr>
      <w:rPr>
        <w:rFonts w:ascii="Symbol" w:hAnsi="Symbol" w:hint="default"/>
      </w:rPr>
    </w:lvl>
    <w:lvl w:ilvl="3" w:tplc="182A4F16" w:tentative="1">
      <w:start w:val="1"/>
      <w:numFmt w:val="bullet"/>
      <w:lvlText w:val=""/>
      <w:lvlJc w:val="left"/>
      <w:pPr>
        <w:tabs>
          <w:tab w:val="num" w:pos="2880"/>
        </w:tabs>
        <w:ind w:left="2880" w:hanging="360"/>
      </w:pPr>
      <w:rPr>
        <w:rFonts w:ascii="Symbol" w:hAnsi="Symbol" w:hint="default"/>
      </w:rPr>
    </w:lvl>
    <w:lvl w:ilvl="4" w:tplc="6770ABF0" w:tentative="1">
      <w:start w:val="1"/>
      <w:numFmt w:val="bullet"/>
      <w:lvlText w:val=""/>
      <w:lvlJc w:val="left"/>
      <w:pPr>
        <w:tabs>
          <w:tab w:val="num" w:pos="3600"/>
        </w:tabs>
        <w:ind w:left="3600" w:hanging="360"/>
      </w:pPr>
      <w:rPr>
        <w:rFonts w:ascii="Symbol" w:hAnsi="Symbol" w:hint="default"/>
      </w:rPr>
    </w:lvl>
    <w:lvl w:ilvl="5" w:tplc="B0DA4252" w:tentative="1">
      <w:start w:val="1"/>
      <w:numFmt w:val="bullet"/>
      <w:lvlText w:val=""/>
      <w:lvlJc w:val="left"/>
      <w:pPr>
        <w:tabs>
          <w:tab w:val="num" w:pos="4320"/>
        </w:tabs>
        <w:ind w:left="4320" w:hanging="360"/>
      </w:pPr>
      <w:rPr>
        <w:rFonts w:ascii="Symbol" w:hAnsi="Symbol" w:hint="default"/>
      </w:rPr>
    </w:lvl>
    <w:lvl w:ilvl="6" w:tplc="9190C2AC" w:tentative="1">
      <w:start w:val="1"/>
      <w:numFmt w:val="bullet"/>
      <w:lvlText w:val=""/>
      <w:lvlJc w:val="left"/>
      <w:pPr>
        <w:tabs>
          <w:tab w:val="num" w:pos="5040"/>
        </w:tabs>
        <w:ind w:left="5040" w:hanging="360"/>
      </w:pPr>
      <w:rPr>
        <w:rFonts w:ascii="Symbol" w:hAnsi="Symbol" w:hint="default"/>
      </w:rPr>
    </w:lvl>
    <w:lvl w:ilvl="7" w:tplc="CF1C2042" w:tentative="1">
      <w:start w:val="1"/>
      <w:numFmt w:val="bullet"/>
      <w:lvlText w:val=""/>
      <w:lvlJc w:val="left"/>
      <w:pPr>
        <w:tabs>
          <w:tab w:val="num" w:pos="5760"/>
        </w:tabs>
        <w:ind w:left="5760" w:hanging="360"/>
      </w:pPr>
      <w:rPr>
        <w:rFonts w:ascii="Symbol" w:hAnsi="Symbol" w:hint="default"/>
      </w:rPr>
    </w:lvl>
    <w:lvl w:ilvl="8" w:tplc="0FE047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D9133A8"/>
    <w:multiLevelType w:val="multilevel"/>
    <w:tmpl w:val="025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86FE2"/>
    <w:multiLevelType w:val="hybridMultilevel"/>
    <w:tmpl w:val="98C4FF10"/>
    <w:lvl w:ilvl="0" w:tplc="14C65C5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2190F"/>
    <w:multiLevelType w:val="hybridMultilevel"/>
    <w:tmpl w:val="01AC8C28"/>
    <w:lvl w:ilvl="0" w:tplc="71A89B4A">
      <w:numFmt w:val="bullet"/>
      <w:lvlText w:val=""/>
      <w:lvlJc w:val="left"/>
      <w:pPr>
        <w:ind w:left="720" w:hanging="360"/>
      </w:pPr>
      <w:rPr>
        <w:rFonts w:ascii="Symbol" w:eastAsia="Times New Roman" w:hAnsi="Symbol" w:cs="Times New Roman" w:hint="default"/>
        <w:color w:val="333D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242B5"/>
    <w:multiLevelType w:val="hybridMultilevel"/>
    <w:tmpl w:val="9F4A5F2E"/>
    <w:lvl w:ilvl="0" w:tplc="BBEAAACC">
      <w:start w:val="1"/>
      <w:numFmt w:val="bullet"/>
      <w:lvlText w:val=""/>
      <w:lvlJc w:val="left"/>
      <w:pPr>
        <w:tabs>
          <w:tab w:val="num" w:pos="720"/>
        </w:tabs>
        <w:ind w:left="720" w:hanging="360"/>
      </w:pPr>
      <w:rPr>
        <w:rFonts w:ascii="Symbol" w:hAnsi="Symbol" w:hint="default"/>
      </w:rPr>
    </w:lvl>
    <w:lvl w:ilvl="1" w:tplc="F1FE4B36" w:tentative="1">
      <w:start w:val="1"/>
      <w:numFmt w:val="bullet"/>
      <w:lvlText w:val=""/>
      <w:lvlJc w:val="left"/>
      <w:pPr>
        <w:tabs>
          <w:tab w:val="num" w:pos="1440"/>
        </w:tabs>
        <w:ind w:left="1440" w:hanging="360"/>
      </w:pPr>
      <w:rPr>
        <w:rFonts w:ascii="Symbol" w:hAnsi="Symbol" w:hint="default"/>
      </w:rPr>
    </w:lvl>
    <w:lvl w:ilvl="2" w:tplc="E67EF688" w:tentative="1">
      <w:start w:val="1"/>
      <w:numFmt w:val="bullet"/>
      <w:lvlText w:val=""/>
      <w:lvlJc w:val="left"/>
      <w:pPr>
        <w:tabs>
          <w:tab w:val="num" w:pos="2160"/>
        </w:tabs>
        <w:ind w:left="2160" w:hanging="360"/>
      </w:pPr>
      <w:rPr>
        <w:rFonts w:ascii="Symbol" w:hAnsi="Symbol" w:hint="default"/>
      </w:rPr>
    </w:lvl>
    <w:lvl w:ilvl="3" w:tplc="5FDA97BC" w:tentative="1">
      <w:start w:val="1"/>
      <w:numFmt w:val="bullet"/>
      <w:lvlText w:val=""/>
      <w:lvlJc w:val="left"/>
      <w:pPr>
        <w:tabs>
          <w:tab w:val="num" w:pos="2880"/>
        </w:tabs>
        <w:ind w:left="2880" w:hanging="360"/>
      </w:pPr>
      <w:rPr>
        <w:rFonts w:ascii="Symbol" w:hAnsi="Symbol" w:hint="default"/>
      </w:rPr>
    </w:lvl>
    <w:lvl w:ilvl="4" w:tplc="73B0CB62" w:tentative="1">
      <w:start w:val="1"/>
      <w:numFmt w:val="bullet"/>
      <w:lvlText w:val=""/>
      <w:lvlJc w:val="left"/>
      <w:pPr>
        <w:tabs>
          <w:tab w:val="num" w:pos="3600"/>
        </w:tabs>
        <w:ind w:left="3600" w:hanging="360"/>
      </w:pPr>
      <w:rPr>
        <w:rFonts w:ascii="Symbol" w:hAnsi="Symbol" w:hint="default"/>
      </w:rPr>
    </w:lvl>
    <w:lvl w:ilvl="5" w:tplc="E328F858" w:tentative="1">
      <w:start w:val="1"/>
      <w:numFmt w:val="bullet"/>
      <w:lvlText w:val=""/>
      <w:lvlJc w:val="left"/>
      <w:pPr>
        <w:tabs>
          <w:tab w:val="num" w:pos="4320"/>
        </w:tabs>
        <w:ind w:left="4320" w:hanging="360"/>
      </w:pPr>
      <w:rPr>
        <w:rFonts w:ascii="Symbol" w:hAnsi="Symbol" w:hint="default"/>
      </w:rPr>
    </w:lvl>
    <w:lvl w:ilvl="6" w:tplc="FD1254AE" w:tentative="1">
      <w:start w:val="1"/>
      <w:numFmt w:val="bullet"/>
      <w:lvlText w:val=""/>
      <w:lvlJc w:val="left"/>
      <w:pPr>
        <w:tabs>
          <w:tab w:val="num" w:pos="5040"/>
        </w:tabs>
        <w:ind w:left="5040" w:hanging="360"/>
      </w:pPr>
      <w:rPr>
        <w:rFonts w:ascii="Symbol" w:hAnsi="Symbol" w:hint="default"/>
      </w:rPr>
    </w:lvl>
    <w:lvl w:ilvl="7" w:tplc="113ED156" w:tentative="1">
      <w:start w:val="1"/>
      <w:numFmt w:val="bullet"/>
      <w:lvlText w:val=""/>
      <w:lvlJc w:val="left"/>
      <w:pPr>
        <w:tabs>
          <w:tab w:val="num" w:pos="5760"/>
        </w:tabs>
        <w:ind w:left="5760" w:hanging="360"/>
      </w:pPr>
      <w:rPr>
        <w:rFonts w:ascii="Symbol" w:hAnsi="Symbol" w:hint="default"/>
      </w:rPr>
    </w:lvl>
    <w:lvl w:ilvl="8" w:tplc="688E6C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B704C8F"/>
    <w:multiLevelType w:val="hybridMultilevel"/>
    <w:tmpl w:val="8BB05C78"/>
    <w:lvl w:ilvl="0" w:tplc="CAC0B9D6">
      <w:start w:val="1"/>
      <w:numFmt w:val="bullet"/>
      <w:lvlText w:val=""/>
      <w:lvlJc w:val="left"/>
      <w:pPr>
        <w:tabs>
          <w:tab w:val="num" w:pos="720"/>
        </w:tabs>
        <w:ind w:left="720" w:hanging="360"/>
      </w:pPr>
      <w:rPr>
        <w:rFonts w:ascii="Symbol" w:hAnsi="Symbol" w:hint="default"/>
      </w:rPr>
    </w:lvl>
    <w:lvl w:ilvl="1" w:tplc="DB169742" w:tentative="1">
      <w:start w:val="1"/>
      <w:numFmt w:val="bullet"/>
      <w:lvlText w:val=""/>
      <w:lvlJc w:val="left"/>
      <w:pPr>
        <w:tabs>
          <w:tab w:val="num" w:pos="1440"/>
        </w:tabs>
        <w:ind w:left="1440" w:hanging="360"/>
      </w:pPr>
      <w:rPr>
        <w:rFonts w:ascii="Symbol" w:hAnsi="Symbol" w:hint="default"/>
      </w:rPr>
    </w:lvl>
    <w:lvl w:ilvl="2" w:tplc="4E50D306" w:tentative="1">
      <w:start w:val="1"/>
      <w:numFmt w:val="bullet"/>
      <w:lvlText w:val=""/>
      <w:lvlJc w:val="left"/>
      <w:pPr>
        <w:tabs>
          <w:tab w:val="num" w:pos="2160"/>
        </w:tabs>
        <w:ind w:left="2160" w:hanging="360"/>
      </w:pPr>
      <w:rPr>
        <w:rFonts w:ascii="Symbol" w:hAnsi="Symbol" w:hint="default"/>
      </w:rPr>
    </w:lvl>
    <w:lvl w:ilvl="3" w:tplc="408A663C" w:tentative="1">
      <w:start w:val="1"/>
      <w:numFmt w:val="bullet"/>
      <w:lvlText w:val=""/>
      <w:lvlJc w:val="left"/>
      <w:pPr>
        <w:tabs>
          <w:tab w:val="num" w:pos="2880"/>
        </w:tabs>
        <w:ind w:left="2880" w:hanging="360"/>
      </w:pPr>
      <w:rPr>
        <w:rFonts w:ascii="Symbol" w:hAnsi="Symbol" w:hint="default"/>
      </w:rPr>
    </w:lvl>
    <w:lvl w:ilvl="4" w:tplc="8E3E6818" w:tentative="1">
      <w:start w:val="1"/>
      <w:numFmt w:val="bullet"/>
      <w:lvlText w:val=""/>
      <w:lvlJc w:val="left"/>
      <w:pPr>
        <w:tabs>
          <w:tab w:val="num" w:pos="3600"/>
        </w:tabs>
        <w:ind w:left="3600" w:hanging="360"/>
      </w:pPr>
      <w:rPr>
        <w:rFonts w:ascii="Symbol" w:hAnsi="Symbol" w:hint="default"/>
      </w:rPr>
    </w:lvl>
    <w:lvl w:ilvl="5" w:tplc="D852717E" w:tentative="1">
      <w:start w:val="1"/>
      <w:numFmt w:val="bullet"/>
      <w:lvlText w:val=""/>
      <w:lvlJc w:val="left"/>
      <w:pPr>
        <w:tabs>
          <w:tab w:val="num" w:pos="4320"/>
        </w:tabs>
        <w:ind w:left="4320" w:hanging="360"/>
      </w:pPr>
      <w:rPr>
        <w:rFonts w:ascii="Symbol" w:hAnsi="Symbol" w:hint="default"/>
      </w:rPr>
    </w:lvl>
    <w:lvl w:ilvl="6" w:tplc="8EF00ED6" w:tentative="1">
      <w:start w:val="1"/>
      <w:numFmt w:val="bullet"/>
      <w:lvlText w:val=""/>
      <w:lvlJc w:val="left"/>
      <w:pPr>
        <w:tabs>
          <w:tab w:val="num" w:pos="5040"/>
        </w:tabs>
        <w:ind w:left="5040" w:hanging="360"/>
      </w:pPr>
      <w:rPr>
        <w:rFonts w:ascii="Symbol" w:hAnsi="Symbol" w:hint="default"/>
      </w:rPr>
    </w:lvl>
    <w:lvl w:ilvl="7" w:tplc="9B48C0DE" w:tentative="1">
      <w:start w:val="1"/>
      <w:numFmt w:val="bullet"/>
      <w:lvlText w:val=""/>
      <w:lvlJc w:val="left"/>
      <w:pPr>
        <w:tabs>
          <w:tab w:val="num" w:pos="5760"/>
        </w:tabs>
        <w:ind w:left="5760" w:hanging="360"/>
      </w:pPr>
      <w:rPr>
        <w:rFonts w:ascii="Symbol" w:hAnsi="Symbol" w:hint="default"/>
      </w:rPr>
    </w:lvl>
    <w:lvl w:ilvl="8" w:tplc="B3F40DF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E0545A"/>
    <w:multiLevelType w:val="hybridMultilevel"/>
    <w:tmpl w:val="A1ACBD9C"/>
    <w:lvl w:ilvl="0" w:tplc="7F766CC4">
      <w:start w:val="1"/>
      <w:numFmt w:val="bullet"/>
      <w:lvlText w:val=""/>
      <w:lvlJc w:val="left"/>
      <w:pPr>
        <w:tabs>
          <w:tab w:val="num" w:pos="720"/>
        </w:tabs>
        <w:ind w:left="720" w:hanging="360"/>
      </w:pPr>
      <w:rPr>
        <w:rFonts w:ascii="Symbol" w:hAnsi="Symbol" w:hint="default"/>
      </w:rPr>
    </w:lvl>
    <w:lvl w:ilvl="1" w:tplc="FA14564E" w:tentative="1">
      <w:start w:val="1"/>
      <w:numFmt w:val="bullet"/>
      <w:lvlText w:val=""/>
      <w:lvlJc w:val="left"/>
      <w:pPr>
        <w:tabs>
          <w:tab w:val="num" w:pos="1440"/>
        </w:tabs>
        <w:ind w:left="1440" w:hanging="360"/>
      </w:pPr>
      <w:rPr>
        <w:rFonts w:ascii="Symbol" w:hAnsi="Symbol" w:hint="default"/>
      </w:rPr>
    </w:lvl>
    <w:lvl w:ilvl="2" w:tplc="7A2A27F4" w:tentative="1">
      <w:start w:val="1"/>
      <w:numFmt w:val="bullet"/>
      <w:lvlText w:val=""/>
      <w:lvlJc w:val="left"/>
      <w:pPr>
        <w:tabs>
          <w:tab w:val="num" w:pos="2160"/>
        </w:tabs>
        <w:ind w:left="2160" w:hanging="360"/>
      </w:pPr>
      <w:rPr>
        <w:rFonts w:ascii="Symbol" w:hAnsi="Symbol" w:hint="default"/>
      </w:rPr>
    </w:lvl>
    <w:lvl w:ilvl="3" w:tplc="0D9C78B6" w:tentative="1">
      <w:start w:val="1"/>
      <w:numFmt w:val="bullet"/>
      <w:lvlText w:val=""/>
      <w:lvlJc w:val="left"/>
      <w:pPr>
        <w:tabs>
          <w:tab w:val="num" w:pos="2880"/>
        </w:tabs>
        <w:ind w:left="2880" w:hanging="360"/>
      </w:pPr>
      <w:rPr>
        <w:rFonts w:ascii="Symbol" w:hAnsi="Symbol" w:hint="default"/>
      </w:rPr>
    </w:lvl>
    <w:lvl w:ilvl="4" w:tplc="52DE609A" w:tentative="1">
      <w:start w:val="1"/>
      <w:numFmt w:val="bullet"/>
      <w:lvlText w:val=""/>
      <w:lvlJc w:val="left"/>
      <w:pPr>
        <w:tabs>
          <w:tab w:val="num" w:pos="3600"/>
        </w:tabs>
        <w:ind w:left="3600" w:hanging="360"/>
      </w:pPr>
      <w:rPr>
        <w:rFonts w:ascii="Symbol" w:hAnsi="Symbol" w:hint="default"/>
      </w:rPr>
    </w:lvl>
    <w:lvl w:ilvl="5" w:tplc="62086720" w:tentative="1">
      <w:start w:val="1"/>
      <w:numFmt w:val="bullet"/>
      <w:lvlText w:val=""/>
      <w:lvlJc w:val="left"/>
      <w:pPr>
        <w:tabs>
          <w:tab w:val="num" w:pos="4320"/>
        </w:tabs>
        <w:ind w:left="4320" w:hanging="360"/>
      </w:pPr>
      <w:rPr>
        <w:rFonts w:ascii="Symbol" w:hAnsi="Symbol" w:hint="default"/>
      </w:rPr>
    </w:lvl>
    <w:lvl w:ilvl="6" w:tplc="C346D068" w:tentative="1">
      <w:start w:val="1"/>
      <w:numFmt w:val="bullet"/>
      <w:lvlText w:val=""/>
      <w:lvlJc w:val="left"/>
      <w:pPr>
        <w:tabs>
          <w:tab w:val="num" w:pos="5040"/>
        </w:tabs>
        <w:ind w:left="5040" w:hanging="360"/>
      </w:pPr>
      <w:rPr>
        <w:rFonts w:ascii="Symbol" w:hAnsi="Symbol" w:hint="default"/>
      </w:rPr>
    </w:lvl>
    <w:lvl w:ilvl="7" w:tplc="CC40555C" w:tentative="1">
      <w:start w:val="1"/>
      <w:numFmt w:val="bullet"/>
      <w:lvlText w:val=""/>
      <w:lvlJc w:val="left"/>
      <w:pPr>
        <w:tabs>
          <w:tab w:val="num" w:pos="5760"/>
        </w:tabs>
        <w:ind w:left="5760" w:hanging="360"/>
      </w:pPr>
      <w:rPr>
        <w:rFonts w:ascii="Symbol" w:hAnsi="Symbol" w:hint="default"/>
      </w:rPr>
    </w:lvl>
    <w:lvl w:ilvl="8" w:tplc="28D4A7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0E7CB9"/>
    <w:multiLevelType w:val="hybridMultilevel"/>
    <w:tmpl w:val="0032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FC3EF2"/>
    <w:multiLevelType w:val="hybridMultilevel"/>
    <w:tmpl w:val="06CE7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B90D30"/>
    <w:multiLevelType w:val="multilevel"/>
    <w:tmpl w:val="476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090BD0"/>
    <w:multiLevelType w:val="hybridMultilevel"/>
    <w:tmpl w:val="E7DA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D08CB"/>
    <w:multiLevelType w:val="hybridMultilevel"/>
    <w:tmpl w:val="1EC6D836"/>
    <w:lvl w:ilvl="0" w:tplc="30BACC32">
      <w:start w:val="1"/>
      <w:numFmt w:val="bullet"/>
      <w:lvlText w:val=""/>
      <w:lvlJc w:val="left"/>
      <w:pPr>
        <w:tabs>
          <w:tab w:val="num" w:pos="720"/>
        </w:tabs>
        <w:ind w:left="720" w:hanging="360"/>
      </w:pPr>
      <w:rPr>
        <w:rFonts w:ascii="Symbol" w:hAnsi="Symbol" w:hint="default"/>
      </w:rPr>
    </w:lvl>
    <w:lvl w:ilvl="1" w:tplc="18A6EEFE" w:tentative="1">
      <w:start w:val="1"/>
      <w:numFmt w:val="bullet"/>
      <w:lvlText w:val=""/>
      <w:lvlJc w:val="left"/>
      <w:pPr>
        <w:tabs>
          <w:tab w:val="num" w:pos="1440"/>
        </w:tabs>
        <w:ind w:left="1440" w:hanging="360"/>
      </w:pPr>
      <w:rPr>
        <w:rFonts w:ascii="Symbol" w:hAnsi="Symbol" w:hint="default"/>
      </w:rPr>
    </w:lvl>
    <w:lvl w:ilvl="2" w:tplc="153A9A66" w:tentative="1">
      <w:start w:val="1"/>
      <w:numFmt w:val="bullet"/>
      <w:lvlText w:val=""/>
      <w:lvlJc w:val="left"/>
      <w:pPr>
        <w:tabs>
          <w:tab w:val="num" w:pos="2160"/>
        </w:tabs>
        <w:ind w:left="2160" w:hanging="360"/>
      </w:pPr>
      <w:rPr>
        <w:rFonts w:ascii="Symbol" w:hAnsi="Symbol" w:hint="default"/>
      </w:rPr>
    </w:lvl>
    <w:lvl w:ilvl="3" w:tplc="B110301E" w:tentative="1">
      <w:start w:val="1"/>
      <w:numFmt w:val="bullet"/>
      <w:lvlText w:val=""/>
      <w:lvlJc w:val="left"/>
      <w:pPr>
        <w:tabs>
          <w:tab w:val="num" w:pos="2880"/>
        </w:tabs>
        <w:ind w:left="2880" w:hanging="360"/>
      </w:pPr>
      <w:rPr>
        <w:rFonts w:ascii="Symbol" w:hAnsi="Symbol" w:hint="default"/>
      </w:rPr>
    </w:lvl>
    <w:lvl w:ilvl="4" w:tplc="4AECD8AC" w:tentative="1">
      <w:start w:val="1"/>
      <w:numFmt w:val="bullet"/>
      <w:lvlText w:val=""/>
      <w:lvlJc w:val="left"/>
      <w:pPr>
        <w:tabs>
          <w:tab w:val="num" w:pos="3600"/>
        </w:tabs>
        <w:ind w:left="3600" w:hanging="360"/>
      </w:pPr>
      <w:rPr>
        <w:rFonts w:ascii="Symbol" w:hAnsi="Symbol" w:hint="default"/>
      </w:rPr>
    </w:lvl>
    <w:lvl w:ilvl="5" w:tplc="D7047714" w:tentative="1">
      <w:start w:val="1"/>
      <w:numFmt w:val="bullet"/>
      <w:lvlText w:val=""/>
      <w:lvlJc w:val="left"/>
      <w:pPr>
        <w:tabs>
          <w:tab w:val="num" w:pos="4320"/>
        </w:tabs>
        <w:ind w:left="4320" w:hanging="360"/>
      </w:pPr>
      <w:rPr>
        <w:rFonts w:ascii="Symbol" w:hAnsi="Symbol" w:hint="default"/>
      </w:rPr>
    </w:lvl>
    <w:lvl w:ilvl="6" w:tplc="D132110E" w:tentative="1">
      <w:start w:val="1"/>
      <w:numFmt w:val="bullet"/>
      <w:lvlText w:val=""/>
      <w:lvlJc w:val="left"/>
      <w:pPr>
        <w:tabs>
          <w:tab w:val="num" w:pos="5040"/>
        </w:tabs>
        <w:ind w:left="5040" w:hanging="360"/>
      </w:pPr>
      <w:rPr>
        <w:rFonts w:ascii="Symbol" w:hAnsi="Symbol" w:hint="default"/>
      </w:rPr>
    </w:lvl>
    <w:lvl w:ilvl="7" w:tplc="84CAAB1E" w:tentative="1">
      <w:start w:val="1"/>
      <w:numFmt w:val="bullet"/>
      <w:lvlText w:val=""/>
      <w:lvlJc w:val="left"/>
      <w:pPr>
        <w:tabs>
          <w:tab w:val="num" w:pos="5760"/>
        </w:tabs>
        <w:ind w:left="5760" w:hanging="360"/>
      </w:pPr>
      <w:rPr>
        <w:rFonts w:ascii="Symbol" w:hAnsi="Symbol" w:hint="default"/>
      </w:rPr>
    </w:lvl>
    <w:lvl w:ilvl="8" w:tplc="09BE07D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812892"/>
    <w:multiLevelType w:val="multilevel"/>
    <w:tmpl w:val="5ED23242"/>
    <w:lvl w:ilvl="0">
      <w:start w:val="4"/>
      <w:numFmt w:val="upperLetter"/>
      <w:lvlText w:val="Section %1."/>
      <w:lvlJc w:val="left"/>
      <w:pPr>
        <w:ind w:left="360" w:hanging="360"/>
      </w:pPr>
      <w:rPr>
        <w:rFonts w:hint="default"/>
      </w:rPr>
    </w:lvl>
    <w:lvl w:ilvl="1">
      <w:start w:val="1"/>
      <w:numFmt w:val="decimal"/>
      <w:pStyle w:val="Subtitl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387AA3"/>
    <w:multiLevelType w:val="hybridMultilevel"/>
    <w:tmpl w:val="1BD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E79B0"/>
    <w:multiLevelType w:val="hybridMultilevel"/>
    <w:tmpl w:val="55D43AD2"/>
    <w:lvl w:ilvl="0" w:tplc="0AB4F228">
      <w:start w:val="1"/>
      <w:numFmt w:val="bullet"/>
      <w:lvlText w:val=""/>
      <w:lvlJc w:val="left"/>
      <w:pPr>
        <w:tabs>
          <w:tab w:val="num" w:pos="720"/>
        </w:tabs>
        <w:ind w:left="720" w:hanging="360"/>
      </w:pPr>
      <w:rPr>
        <w:rFonts w:ascii="Symbol" w:hAnsi="Symbol" w:hint="default"/>
      </w:rPr>
    </w:lvl>
    <w:lvl w:ilvl="1" w:tplc="AB72A88E" w:tentative="1">
      <w:start w:val="1"/>
      <w:numFmt w:val="bullet"/>
      <w:lvlText w:val=""/>
      <w:lvlJc w:val="left"/>
      <w:pPr>
        <w:tabs>
          <w:tab w:val="num" w:pos="1440"/>
        </w:tabs>
        <w:ind w:left="1440" w:hanging="360"/>
      </w:pPr>
      <w:rPr>
        <w:rFonts w:ascii="Symbol" w:hAnsi="Symbol" w:hint="default"/>
      </w:rPr>
    </w:lvl>
    <w:lvl w:ilvl="2" w:tplc="E5C69ED6" w:tentative="1">
      <w:start w:val="1"/>
      <w:numFmt w:val="bullet"/>
      <w:lvlText w:val=""/>
      <w:lvlJc w:val="left"/>
      <w:pPr>
        <w:tabs>
          <w:tab w:val="num" w:pos="2160"/>
        </w:tabs>
        <w:ind w:left="2160" w:hanging="360"/>
      </w:pPr>
      <w:rPr>
        <w:rFonts w:ascii="Symbol" w:hAnsi="Symbol" w:hint="default"/>
      </w:rPr>
    </w:lvl>
    <w:lvl w:ilvl="3" w:tplc="26C81FC6" w:tentative="1">
      <w:start w:val="1"/>
      <w:numFmt w:val="bullet"/>
      <w:lvlText w:val=""/>
      <w:lvlJc w:val="left"/>
      <w:pPr>
        <w:tabs>
          <w:tab w:val="num" w:pos="2880"/>
        </w:tabs>
        <w:ind w:left="2880" w:hanging="360"/>
      </w:pPr>
      <w:rPr>
        <w:rFonts w:ascii="Symbol" w:hAnsi="Symbol" w:hint="default"/>
      </w:rPr>
    </w:lvl>
    <w:lvl w:ilvl="4" w:tplc="31E46A58" w:tentative="1">
      <w:start w:val="1"/>
      <w:numFmt w:val="bullet"/>
      <w:lvlText w:val=""/>
      <w:lvlJc w:val="left"/>
      <w:pPr>
        <w:tabs>
          <w:tab w:val="num" w:pos="3600"/>
        </w:tabs>
        <w:ind w:left="3600" w:hanging="360"/>
      </w:pPr>
      <w:rPr>
        <w:rFonts w:ascii="Symbol" w:hAnsi="Symbol" w:hint="default"/>
      </w:rPr>
    </w:lvl>
    <w:lvl w:ilvl="5" w:tplc="22CC38D6" w:tentative="1">
      <w:start w:val="1"/>
      <w:numFmt w:val="bullet"/>
      <w:lvlText w:val=""/>
      <w:lvlJc w:val="left"/>
      <w:pPr>
        <w:tabs>
          <w:tab w:val="num" w:pos="4320"/>
        </w:tabs>
        <w:ind w:left="4320" w:hanging="360"/>
      </w:pPr>
      <w:rPr>
        <w:rFonts w:ascii="Symbol" w:hAnsi="Symbol" w:hint="default"/>
      </w:rPr>
    </w:lvl>
    <w:lvl w:ilvl="6" w:tplc="F02A0D4E" w:tentative="1">
      <w:start w:val="1"/>
      <w:numFmt w:val="bullet"/>
      <w:lvlText w:val=""/>
      <w:lvlJc w:val="left"/>
      <w:pPr>
        <w:tabs>
          <w:tab w:val="num" w:pos="5040"/>
        </w:tabs>
        <w:ind w:left="5040" w:hanging="360"/>
      </w:pPr>
      <w:rPr>
        <w:rFonts w:ascii="Symbol" w:hAnsi="Symbol" w:hint="default"/>
      </w:rPr>
    </w:lvl>
    <w:lvl w:ilvl="7" w:tplc="CC706686" w:tentative="1">
      <w:start w:val="1"/>
      <w:numFmt w:val="bullet"/>
      <w:lvlText w:val=""/>
      <w:lvlJc w:val="left"/>
      <w:pPr>
        <w:tabs>
          <w:tab w:val="num" w:pos="5760"/>
        </w:tabs>
        <w:ind w:left="5760" w:hanging="360"/>
      </w:pPr>
      <w:rPr>
        <w:rFonts w:ascii="Symbol" w:hAnsi="Symbol" w:hint="default"/>
      </w:rPr>
    </w:lvl>
    <w:lvl w:ilvl="8" w:tplc="8CA62DA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D272608"/>
    <w:multiLevelType w:val="hybridMultilevel"/>
    <w:tmpl w:val="6A2213C4"/>
    <w:lvl w:ilvl="0" w:tplc="AE382BB0">
      <w:start w:val="1"/>
      <w:numFmt w:val="bullet"/>
      <w:lvlText w:val=""/>
      <w:lvlJc w:val="left"/>
      <w:pPr>
        <w:tabs>
          <w:tab w:val="num" w:pos="720"/>
        </w:tabs>
        <w:ind w:left="720" w:hanging="360"/>
      </w:pPr>
      <w:rPr>
        <w:rFonts w:ascii="Symbol" w:hAnsi="Symbol" w:hint="default"/>
      </w:rPr>
    </w:lvl>
    <w:lvl w:ilvl="1" w:tplc="428EC70A" w:tentative="1">
      <w:start w:val="1"/>
      <w:numFmt w:val="bullet"/>
      <w:lvlText w:val=""/>
      <w:lvlJc w:val="left"/>
      <w:pPr>
        <w:tabs>
          <w:tab w:val="num" w:pos="1440"/>
        </w:tabs>
        <w:ind w:left="1440" w:hanging="360"/>
      </w:pPr>
      <w:rPr>
        <w:rFonts w:ascii="Symbol" w:hAnsi="Symbol" w:hint="default"/>
      </w:rPr>
    </w:lvl>
    <w:lvl w:ilvl="2" w:tplc="7BECA532" w:tentative="1">
      <w:start w:val="1"/>
      <w:numFmt w:val="bullet"/>
      <w:lvlText w:val=""/>
      <w:lvlJc w:val="left"/>
      <w:pPr>
        <w:tabs>
          <w:tab w:val="num" w:pos="2160"/>
        </w:tabs>
        <w:ind w:left="2160" w:hanging="360"/>
      </w:pPr>
      <w:rPr>
        <w:rFonts w:ascii="Symbol" w:hAnsi="Symbol" w:hint="default"/>
      </w:rPr>
    </w:lvl>
    <w:lvl w:ilvl="3" w:tplc="11207DC6" w:tentative="1">
      <w:start w:val="1"/>
      <w:numFmt w:val="bullet"/>
      <w:lvlText w:val=""/>
      <w:lvlJc w:val="left"/>
      <w:pPr>
        <w:tabs>
          <w:tab w:val="num" w:pos="2880"/>
        </w:tabs>
        <w:ind w:left="2880" w:hanging="360"/>
      </w:pPr>
      <w:rPr>
        <w:rFonts w:ascii="Symbol" w:hAnsi="Symbol" w:hint="default"/>
      </w:rPr>
    </w:lvl>
    <w:lvl w:ilvl="4" w:tplc="973A1AA2" w:tentative="1">
      <w:start w:val="1"/>
      <w:numFmt w:val="bullet"/>
      <w:lvlText w:val=""/>
      <w:lvlJc w:val="left"/>
      <w:pPr>
        <w:tabs>
          <w:tab w:val="num" w:pos="3600"/>
        </w:tabs>
        <w:ind w:left="3600" w:hanging="360"/>
      </w:pPr>
      <w:rPr>
        <w:rFonts w:ascii="Symbol" w:hAnsi="Symbol" w:hint="default"/>
      </w:rPr>
    </w:lvl>
    <w:lvl w:ilvl="5" w:tplc="3AF09268" w:tentative="1">
      <w:start w:val="1"/>
      <w:numFmt w:val="bullet"/>
      <w:lvlText w:val=""/>
      <w:lvlJc w:val="left"/>
      <w:pPr>
        <w:tabs>
          <w:tab w:val="num" w:pos="4320"/>
        </w:tabs>
        <w:ind w:left="4320" w:hanging="360"/>
      </w:pPr>
      <w:rPr>
        <w:rFonts w:ascii="Symbol" w:hAnsi="Symbol" w:hint="default"/>
      </w:rPr>
    </w:lvl>
    <w:lvl w:ilvl="6" w:tplc="46161E18" w:tentative="1">
      <w:start w:val="1"/>
      <w:numFmt w:val="bullet"/>
      <w:lvlText w:val=""/>
      <w:lvlJc w:val="left"/>
      <w:pPr>
        <w:tabs>
          <w:tab w:val="num" w:pos="5040"/>
        </w:tabs>
        <w:ind w:left="5040" w:hanging="360"/>
      </w:pPr>
      <w:rPr>
        <w:rFonts w:ascii="Symbol" w:hAnsi="Symbol" w:hint="default"/>
      </w:rPr>
    </w:lvl>
    <w:lvl w:ilvl="7" w:tplc="CE622EF4" w:tentative="1">
      <w:start w:val="1"/>
      <w:numFmt w:val="bullet"/>
      <w:lvlText w:val=""/>
      <w:lvlJc w:val="left"/>
      <w:pPr>
        <w:tabs>
          <w:tab w:val="num" w:pos="5760"/>
        </w:tabs>
        <w:ind w:left="5760" w:hanging="360"/>
      </w:pPr>
      <w:rPr>
        <w:rFonts w:ascii="Symbol" w:hAnsi="Symbol" w:hint="default"/>
      </w:rPr>
    </w:lvl>
    <w:lvl w:ilvl="8" w:tplc="BB26330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2722AD2"/>
    <w:multiLevelType w:val="hybridMultilevel"/>
    <w:tmpl w:val="D93ECFEE"/>
    <w:lvl w:ilvl="0" w:tplc="6E0AF820">
      <w:start w:val="1"/>
      <w:numFmt w:val="bullet"/>
      <w:lvlText w:val=""/>
      <w:lvlJc w:val="left"/>
      <w:pPr>
        <w:tabs>
          <w:tab w:val="num" w:pos="720"/>
        </w:tabs>
        <w:ind w:left="720" w:hanging="360"/>
      </w:pPr>
      <w:rPr>
        <w:rFonts w:ascii="Symbol" w:hAnsi="Symbol" w:hint="default"/>
      </w:rPr>
    </w:lvl>
    <w:lvl w:ilvl="1" w:tplc="716217D0" w:tentative="1">
      <w:start w:val="1"/>
      <w:numFmt w:val="bullet"/>
      <w:lvlText w:val=""/>
      <w:lvlJc w:val="left"/>
      <w:pPr>
        <w:tabs>
          <w:tab w:val="num" w:pos="1440"/>
        </w:tabs>
        <w:ind w:left="1440" w:hanging="360"/>
      </w:pPr>
      <w:rPr>
        <w:rFonts w:ascii="Symbol" w:hAnsi="Symbol" w:hint="default"/>
      </w:rPr>
    </w:lvl>
    <w:lvl w:ilvl="2" w:tplc="FEB2BA7E" w:tentative="1">
      <w:start w:val="1"/>
      <w:numFmt w:val="bullet"/>
      <w:lvlText w:val=""/>
      <w:lvlJc w:val="left"/>
      <w:pPr>
        <w:tabs>
          <w:tab w:val="num" w:pos="2160"/>
        </w:tabs>
        <w:ind w:left="2160" w:hanging="360"/>
      </w:pPr>
      <w:rPr>
        <w:rFonts w:ascii="Symbol" w:hAnsi="Symbol" w:hint="default"/>
      </w:rPr>
    </w:lvl>
    <w:lvl w:ilvl="3" w:tplc="FE0A8062" w:tentative="1">
      <w:start w:val="1"/>
      <w:numFmt w:val="bullet"/>
      <w:lvlText w:val=""/>
      <w:lvlJc w:val="left"/>
      <w:pPr>
        <w:tabs>
          <w:tab w:val="num" w:pos="2880"/>
        </w:tabs>
        <w:ind w:left="2880" w:hanging="360"/>
      </w:pPr>
      <w:rPr>
        <w:rFonts w:ascii="Symbol" w:hAnsi="Symbol" w:hint="default"/>
      </w:rPr>
    </w:lvl>
    <w:lvl w:ilvl="4" w:tplc="B0FA0612" w:tentative="1">
      <w:start w:val="1"/>
      <w:numFmt w:val="bullet"/>
      <w:lvlText w:val=""/>
      <w:lvlJc w:val="left"/>
      <w:pPr>
        <w:tabs>
          <w:tab w:val="num" w:pos="3600"/>
        </w:tabs>
        <w:ind w:left="3600" w:hanging="360"/>
      </w:pPr>
      <w:rPr>
        <w:rFonts w:ascii="Symbol" w:hAnsi="Symbol" w:hint="default"/>
      </w:rPr>
    </w:lvl>
    <w:lvl w:ilvl="5" w:tplc="2C52A852" w:tentative="1">
      <w:start w:val="1"/>
      <w:numFmt w:val="bullet"/>
      <w:lvlText w:val=""/>
      <w:lvlJc w:val="left"/>
      <w:pPr>
        <w:tabs>
          <w:tab w:val="num" w:pos="4320"/>
        </w:tabs>
        <w:ind w:left="4320" w:hanging="360"/>
      </w:pPr>
      <w:rPr>
        <w:rFonts w:ascii="Symbol" w:hAnsi="Symbol" w:hint="default"/>
      </w:rPr>
    </w:lvl>
    <w:lvl w:ilvl="6" w:tplc="BF9C4D4E" w:tentative="1">
      <w:start w:val="1"/>
      <w:numFmt w:val="bullet"/>
      <w:lvlText w:val=""/>
      <w:lvlJc w:val="left"/>
      <w:pPr>
        <w:tabs>
          <w:tab w:val="num" w:pos="5040"/>
        </w:tabs>
        <w:ind w:left="5040" w:hanging="360"/>
      </w:pPr>
      <w:rPr>
        <w:rFonts w:ascii="Symbol" w:hAnsi="Symbol" w:hint="default"/>
      </w:rPr>
    </w:lvl>
    <w:lvl w:ilvl="7" w:tplc="30C43A58" w:tentative="1">
      <w:start w:val="1"/>
      <w:numFmt w:val="bullet"/>
      <w:lvlText w:val=""/>
      <w:lvlJc w:val="left"/>
      <w:pPr>
        <w:tabs>
          <w:tab w:val="num" w:pos="5760"/>
        </w:tabs>
        <w:ind w:left="5760" w:hanging="360"/>
      </w:pPr>
      <w:rPr>
        <w:rFonts w:ascii="Symbol" w:hAnsi="Symbol" w:hint="default"/>
      </w:rPr>
    </w:lvl>
    <w:lvl w:ilvl="8" w:tplc="AC7E128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641E7F"/>
    <w:multiLevelType w:val="hybridMultilevel"/>
    <w:tmpl w:val="6CEC349C"/>
    <w:lvl w:ilvl="0" w:tplc="AF54D7D2">
      <w:start w:val="1"/>
      <w:numFmt w:val="bullet"/>
      <w:lvlText w:val=""/>
      <w:lvlJc w:val="left"/>
      <w:pPr>
        <w:tabs>
          <w:tab w:val="num" w:pos="720"/>
        </w:tabs>
        <w:ind w:left="720" w:hanging="360"/>
      </w:pPr>
      <w:rPr>
        <w:rFonts w:ascii="Symbol" w:hAnsi="Symbol" w:hint="default"/>
      </w:rPr>
    </w:lvl>
    <w:lvl w:ilvl="1" w:tplc="3D7C0E06" w:tentative="1">
      <w:start w:val="1"/>
      <w:numFmt w:val="bullet"/>
      <w:lvlText w:val=""/>
      <w:lvlJc w:val="left"/>
      <w:pPr>
        <w:tabs>
          <w:tab w:val="num" w:pos="1440"/>
        </w:tabs>
        <w:ind w:left="1440" w:hanging="360"/>
      </w:pPr>
      <w:rPr>
        <w:rFonts w:ascii="Symbol" w:hAnsi="Symbol" w:hint="default"/>
      </w:rPr>
    </w:lvl>
    <w:lvl w:ilvl="2" w:tplc="74B6CFEE" w:tentative="1">
      <w:start w:val="1"/>
      <w:numFmt w:val="bullet"/>
      <w:lvlText w:val=""/>
      <w:lvlJc w:val="left"/>
      <w:pPr>
        <w:tabs>
          <w:tab w:val="num" w:pos="2160"/>
        </w:tabs>
        <w:ind w:left="2160" w:hanging="360"/>
      </w:pPr>
      <w:rPr>
        <w:rFonts w:ascii="Symbol" w:hAnsi="Symbol" w:hint="default"/>
      </w:rPr>
    </w:lvl>
    <w:lvl w:ilvl="3" w:tplc="624C7BB0" w:tentative="1">
      <w:start w:val="1"/>
      <w:numFmt w:val="bullet"/>
      <w:lvlText w:val=""/>
      <w:lvlJc w:val="left"/>
      <w:pPr>
        <w:tabs>
          <w:tab w:val="num" w:pos="2880"/>
        </w:tabs>
        <w:ind w:left="2880" w:hanging="360"/>
      </w:pPr>
      <w:rPr>
        <w:rFonts w:ascii="Symbol" w:hAnsi="Symbol" w:hint="default"/>
      </w:rPr>
    </w:lvl>
    <w:lvl w:ilvl="4" w:tplc="817AB448" w:tentative="1">
      <w:start w:val="1"/>
      <w:numFmt w:val="bullet"/>
      <w:lvlText w:val=""/>
      <w:lvlJc w:val="left"/>
      <w:pPr>
        <w:tabs>
          <w:tab w:val="num" w:pos="3600"/>
        </w:tabs>
        <w:ind w:left="3600" w:hanging="360"/>
      </w:pPr>
      <w:rPr>
        <w:rFonts w:ascii="Symbol" w:hAnsi="Symbol" w:hint="default"/>
      </w:rPr>
    </w:lvl>
    <w:lvl w:ilvl="5" w:tplc="D2A8F2D4" w:tentative="1">
      <w:start w:val="1"/>
      <w:numFmt w:val="bullet"/>
      <w:lvlText w:val=""/>
      <w:lvlJc w:val="left"/>
      <w:pPr>
        <w:tabs>
          <w:tab w:val="num" w:pos="4320"/>
        </w:tabs>
        <w:ind w:left="4320" w:hanging="360"/>
      </w:pPr>
      <w:rPr>
        <w:rFonts w:ascii="Symbol" w:hAnsi="Symbol" w:hint="default"/>
      </w:rPr>
    </w:lvl>
    <w:lvl w:ilvl="6" w:tplc="755A6E68" w:tentative="1">
      <w:start w:val="1"/>
      <w:numFmt w:val="bullet"/>
      <w:lvlText w:val=""/>
      <w:lvlJc w:val="left"/>
      <w:pPr>
        <w:tabs>
          <w:tab w:val="num" w:pos="5040"/>
        </w:tabs>
        <w:ind w:left="5040" w:hanging="360"/>
      </w:pPr>
      <w:rPr>
        <w:rFonts w:ascii="Symbol" w:hAnsi="Symbol" w:hint="default"/>
      </w:rPr>
    </w:lvl>
    <w:lvl w:ilvl="7" w:tplc="EF7AD18E" w:tentative="1">
      <w:start w:val="1"/>
      <w:numFmt w:val="bullet"/>
      <w:lvlText w:val=""/>
      <w:lvlJc w:val="left"/>
      <w:pPr>
        <w:tabs>
          <w:tab w:val="num" w:pos="5760"/>
        </w:tabs>
        <w:ind w:left="5760" w:hanging="360"/>
      </w:pPr>
      <w:rPr>
        <w:rFonts w:ascii="Symbol" w:hAnsi="Symbol" w:hint="default"/>
      </w:rPr>
    </w:lvl>
    <w:lvl w:ilvl="8" w:tplc="B35094B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9DD479D"/>
    <w:multiLevelType w:val="hybridMultilevel"/>
    <w:tmpl w:val="130C0B26"/>
    <w:lvl w:ilvl="0" w:tplc="EF46D7AC">
      <w:start w:val="1"/>
      <w:numFmt w:val="bullet"/>
      <w:lvlText w:val=""/>
      <w:lvlJc w:val="left"/>
      <w:pPr>
        <w:tabs>
          <w:tab w:val="num" w:pos="720"/>
        </w:tabs>
        <w:ind w:left="720" w:hanging="360"/>
      </w:pPr>
      <w:rPr>
        <w:rFonts w:ascii="Symbol" w:hAnsi="Symbol" w:hint="default"/>
      </w:rPr>
    </w:lvl>
    <w:lvl w:ilvl="1" w:tplc="8A648B80" w:tentative="1">
      <w:start w:val="1"/>
      <w:numFmt w:val="bullet"/>
      <w:lvlText w:val=""/>
      <w:lvlJc w:val="left"/>
      <w:pPr>
        <w:tabs>
          <w:tab w:val="num" w:pos="1440"/>
        </w:tabs>
        <w:ind w:left="1440" w:hanging="360"/>
      </w:pPr>
      <w:rPr>
        <w:rFonts w:ascii="Symbol" w:hAnsi="Symbol" w:hint="default"/>
      </w:rPr>
    </w:lvl>
    <w:lvl w:ilvl="2" w:tplc="26948394" w:tentative="1">
      <w:start w:val="1"/>
      <w:numFmt w:val="bullet"/>
      <w:lvlText w:val=""/>
      <w:lvlJc w:val="left"/>
      <w:pPr>
        <w:tabs>
          <w:tab w:val="num" w:pos="2160"/>
        </w:tabs>
        <w:ind w:left="2160" w:hanging="360"/>
      </w:pPr>
      <w:rPr>
        <w:rFonts w:ascii="Symbol" w:hAnsi="Symbol" w:hint="default"/>
      </w:rPr>
    </w:lvl>
    <w:lvl w:ilvl="3" w:tplc="431E5CBE" w:tentative="1">
      <w:start w:val="1"/>
      <w:numFmt w:val="bullet"/>
      <w:lvlText w:val=""/>
      <w:lvlJc w:val="left"/>
      <w:pPr>
        <w:tabs>
          <w:tab w:val="num" w:pos="2880"/>
        </w:tabs>
        <w:ind w:left="2880" w:hanging="360"/>
      </w:pPr>
      <w:rPr>
        <w:rFonts w:ascii="Symbol" w:hAnsi="Symbol" w:hint="default"/>
      </w:rPr>
    </w:lvl>
    <w:lvl w:ilvl="4" w:tplc="4E466D4E" w:tentative="1">
      <w:start w:val="1"/>
      <w:numFmt w:val="bullet"/>
      <w:lvlText w:val=""/>
      <w:lvlJc w:val="left"/>
      <w:pPr>
        <w:tabs>
          <w:tab w:val="num" w:pos="3600"/>
        </w:tabs>
        <w:ind w:left="3600" w:hanging="360"/>
      </w:pPr>
      <w:rPr>
        <w:rFonts w:ascii="Symbol" w:hAnsi="Symbol" w:hint="default"/>
      </w:rPr>
    </w:lvl>
    <w:lvl w:ilvl="5" w:tplc="C4A206E0" w:tentative="1">
      <w:start w:val="1"/>
      <w:numFmt w:val="bullet"/>
      <w:lvlText w:val=""/>
      <w:lvlJc w:val="left"/>
      <w:pPr>
        <w:tabs>
          <w:tab w:val="num" w:pos="4320"/>
        </w:tabs>
        <w:ind w:left="4320" w:hanging="360"/>
      </w:pPr>
      <w:rPr>
        <w:rFonts w:ascii="Symbol" w:hAnsi="Symbol" w:hint="default"/>
      </w:rPr>
    </w:lvl>
    <w:lvl w:ilvl="6" w:tplc="3BA0EEE0" w:tentative="1">
      <w:start w:val="1"/>
      <w:numFmt w:val="bullet"/>
      <w:lvlText w:val=""/>
      <w:lvlJc w:val="left"/>
      <w:pPr>
        <w:tabs>
          <w:tab w:val="num" w:pos="5040"/>
        </w:tabs>
        <w:ind w:left="5040" w:hanging="360"/>
      </w:pPr>
      <w:rPr>
        <w:rFonts w:ascii="Symbol" w:hAnsi="Symbol" w:hint="default"/>
      </w:rPr>
    </w:lvl>
    <w:lvl w:ilvl="7" w:tplc="9C26F0CA" w:tentative="1">
      <w:start w:val="1"/>
      <w:numFmt w:val="bullet"/>
      <w:lvlText w:val=""/>
      <w:lvlJc w:val="left"/>
      <w:pPr>
        <w:tabs>
          <w:tab w:val="num" w:pos="5760"/>
        </w:tabs>
        <w:ind w:left="5760" w:hanging="360"/>
      </w:pPr>
      <w:rPr>
        <w:rFonts w:ascii="Symbol" w:hAnsi="Symbol" w:hint="default"/>
      </w:rPr>
    </w:lvl>
    <w:lvl w:ilvl="8" w:tplc="3494A1A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A029C1"/>
    <w:multiLevelType w:val="hybridMultilevel"/>
    <w:tmpl w:val="249C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C0597"/>
    <w:multiLevelType w:val="hybridMultilevel"/>
    <w:tmpl w:val="255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92742"/>
    <w:multiLevelType w:val="hybridMultilevel"/>
    <w:tmpl w:val="738E7C32"/>
    <w:lvl w:ilvl="0" w:tplc="0564158C">
      <w:start w:val="1"/>
      <w:numFmt w:val="bullet"/>
      <w:lvlText w:val=""/>
      <w:lvlJc w:val="left"/>
      <w:pPr>
        <w:tabs>
          <w:tab w:val="num" w:pos="720"/>
        </w:tabs>
        <w:ind w:left="720" w:hanging="360"/>
      </w:pPr>
      <w:rPr>
        <w:rFonts w:ascii="Symbol" w:hAnsi="Symbol" w:hint="default"/>
      </w:rPr>
    </w:lvl>
    <w:lvl w:ilvl="1" w:tplc="D988B806" w:tentative="1">
      <w:start w:val="1"/>
      <w:numFmt w:val="bullet"/>
      <w:lvlText w:val=""/>
      <w:lvlJc w:val="left"/>
      <w:pPr>
        <w:tabs>
          <w:tab w:val="num" w:pos="1440"/>
        </w:tabs>
        <w:ind w:left="1440" w:hanging="360"/>
      </w:pPr>
      <w:rPr>
        <w:rFonts w:ascii="Symbol" w:hAnsi="Symbol" w:hint="default"/>
      </w:rPr>
    </w:lvl>
    <w:lvl w:ilvl="2" w:tplc="2EEC93C4" w:tentative="1">
      <w:start w:val="1"/>
      <w:numFmt w:val="bullet"/>
      <w:lvlText w:val=""/>
      <w:lvlJc w:val="left"/>
      <w:pPr>
        <w:tabs>
          <w:tab w:val="num" w:pos="2160"/>
        </w:tabs>
        <w:ind w:left="2160" w:hanging="360"/>
      </w:pPr>
      <w:rPr>
        <w:rFonts w:ascii="Symbol" w:hAnsi="Symbol" w:hint="default"/>
      </w:rPr>
    </w:lvl>
    <w:lvl w:ilvl="3" w:tplc="52E8F9C6" w:tentative="1">
      <w:start w:val="1"/>
      <w:numFmt w:val="bullet"/>
      <w:lvlText w:val=""/>
      <w:lvlJc w:val="left"/>
      <w:pPr>
        <w:tabs>
          <w:tab w:val="num" w:pos="2880"/>
        </w:tabs>
        <w:ind w:left="2880" w:hanging="360"/>
      </w:pPr>
      <w:rPr>
        <w:rFonts w:ascii="Symbol" w:hAnsi="Symbol" w:hint="default"/>
      </w:rPr>
    </w:lvl>
    <w:lvl w:ilvl="4" w:tplc="A406144E" w:tentative="1">
      <w:start w:val="1"/>
      <w:numFmt w:val="bullet"/>
      <w:lvlText w:val=""/>
      <w:lvlJc w:val="left"/>
      <w:pPr>
        <w:tabs>
          <w:tab w:val="num" w:pos="3600"/>
        </w:tabs>
        <w:ind w:left="3600" w:hanging="360"/>
      </w:pPr>
      <w:rPr>
        <w:rFonts w:ascii="Symbol" w:hAnsi="Symbol" w:hint="default"/>
      </w:rPr>
    </w:lvl>
    <w:lvl w:ilvl="5" w:tplc="5E8A58B0" w:tentative="1">
      <w:start w:val="1"/>
      <w:numFmt w:val="bullet"/>
      <w:lvlText w:val=""/>
      <w:lvlJc w:val="left"/>
      <w:pPr>
        <w:tabs>
          <w:tab w:val="num" w:pos="4320"/>
        </w:tabs>
        <w:ind w:left="4320" w:hanging="360"/>
      </w:pPr>
      <w:rPr>
        <w:rFonts w:ascii="Symbol" w:hAnsi="Symbol" w:hint="default"/>
      </w:rPr>
    </w:lvl>
    <w:lvl w:ilvl="6" w:tplc="F28C73B6" w:tentative="1">
      <w:start w:val="1"/>
      <w:numFmt w:val="bullet"/>
      <w:lvlText w:val=""/>
      <w:lvlJc w:val="left"/>
      <w:pPr>
        <w:tabs>
          <w:tab w:val="num" w:pos="5040"/>
        </w:tabs>
        <w:ind w:left="5040" w:hanging="360"/>
      </w:pPr>
      <w:rPr>
        <w:rFonts w:ascii="Symbol" w:hAnsi="Symbol" w:hint="default"/>
      </w:rPr>
    </w:lvl>
    <w:lvl w:ilvl="7" w:tplc="6E4CF64A" w:tentative="1">
      <w:start w:val="1"/>
      <w:numFmt w:val="bullet"/>
      <w:lvlText w:val=""/>
      <w:lvlJc w:val="left"/>
      <w:pPr>
        <w:tabs>
          <w:tab w:val="num" w:pos="5760"/>
        </w:tabs>
        <w:ind w:left="5760" w:hanging="360"/>
      </w:pPr>
      <w:rPr>
        <w:rFonts w:ascii="Symbol" w:hAnsi="Symbol" w:hint="default"/>
      </w:rPr>
    </w:lvl>
    <w:lvl w:ilvl="8" w:tplc="2AE033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0A949D3"/>
    <w:multiLevelType w:val="hybridMultilevel"/>
    <w:tmpl w:val="EACE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21B5E"/>
    <w:multiLevelType w:val="hybridMultilevel"/>
    <w:tmpl w:val="1AA458BC"/>
    <w:lvl w:ilvl="0" w:tplc="9AE850E2">
      <w:start w:val="1"/>
      <w:numFmt w:val="bullet"/>
      <w:lvlText w:val=""/>
      <w:lvlJc w:val="left"/>
      <w:pPr>
        <w:tabs>
          <w:tab w:val="num" w:pos="720"/>
        </w:tabs>
        <w:ind w:left="720" w:hanging="360"/>
      </w:pPr>
      <w:rPr>
        <w:rFonts w:ascii="Symbol" w:hAnsi="Symbol" w:hint="default"/>
      </w:rPr>
    </w:lvl>
    <w:lvl w:ilvl="1" w:tplc="756A0966" w:tentative="1">
      <w:start w:val="1"/>
      <w:numFmt w:val="bullet"/>
      <w:lvlText w:val=""/>
      <w:lvlJc w:val="left"/>
      <w:pPr>
        <w:tabs>
          <w:tab w:val="num" w:pos="1440"/>
        </w:tabs>
        <w:ind w:left="1440" w:hanging="360"/>
      </w:pPr>
      <w:rPr>
        <w:rFonts w:ascii="Symbol" w:hAnsi="Symbol" w:hint="default"/>
      </w:rPr>
    </w:lvl>
    <w:lvl w:ilvl="2" w:tplc="E10E7182" w:tentative="1">
      <w:start w:val="1"/>
      <w:numFmt w:val="bullet"/>
      <w:lvlText w:val=""/>
      <w:lvlJc w:val="left"/>
      <w:pPr>
        <w:tabs>
          <w:tab w:val="num" w:pos="2160"/>
        </w:tabs>
        <w:ind w:left="2160" w:hanging="360"/>
      </w:pPr>
      <w:rPr>
        <w:rFonts w:ascii="Symbol" w:hAnsi="Symbol" w:hint="default"/>
      </w:rPr>
    </w:lvl>
    <w:lvl w:ilvl="3" w:tplc="EE6AFF98" w:tentative="1">
      <w:start w:val="1"/>
      <w:numFmt w:val="bullet"/>
      <w:lvlText w:val=""/>
      <w:lvlJc w:val="left"/>
      <w:pPr>
        <w:tabs>
          <w:tab w:val="num" w:pos="2880"/>
        </w:tabs>
        <w:ind w:left="2880" w:hanging="360"/>
      </w:pPr>
      <w:rPr>
        <w:rFonts w:ascii="Symbol" w:hAnsi="Symbol" w:hint="default"/>
      </w:rPr>
    </w:lvl>
    <w:lvl w:ilvl="4" w:tplc="F266DFE2" w:tentative="1">
      <w:start w:val="1"/>
      <w:numFmt w:val="bullet"/>
      <w:lvlText w:val=""/>
      <w:lvlJc w:val="left"/>
      <w:pPr>
        <w:tabs>
          <w:tab w:val="num" w:pos="3600"/>
        </w:tabs>
        <w:ind w:left="3600" w:hanging="360"/>
      </w:pPr>
      <w:rPr>
        <w:rFonts w:ascii="Symbol" w:hAnsi="Symbol" w:hint="default"/>
      </w:rPr>
    </w:lvl>
    <w:lvl w:ilvl="5" w:tplc="94AADAA6" w:tentative="1">
      <w:start w:val="1"/>
      <w:numFmt w:val="bullet"/>
      <w:lvlText w:val=""/>
      <w:lvlJc w:val="left"/>
      <w:pPr>
        <w:tabs>
          <w:tab w:val="num" w:pos="4320"/>
        </w:tabs>
        <w:ind w:left="4320" w:hanging="360"/>
      </w:pPr>
      <w:rPr>
        <w:rFonts w:ascii="Symbol" w:hAnsi="Symbol" w:hint="default"/>
      </w:rPr>
    </w:lvl>
    <w:lvl w:ilvl="6" w:tplc="BEB25E40" w:tentative="1">
      <w:start w:val="1"/>
      <w:numFmt w:val="bullet"/>
      <w:lvlText w:val=""/>
      <w:lvlJc w:val="left"/>
      <w:pPr>
        <w:tabs>
          <w:tab w:val="num" w:pos="5040"/>
        </w:tabs>
        <w:ind w:left="5040" w:hanging="360"/>
      </w:pPr>
      <w:rPr>
        <w:rFonts w:ascii="Symbol" w:hAnsi="Symbol" w:hint="default"/>
      </w:rPr>
    </w:lvl>
    <w:lvl w:ilvl="7" w:tplc="30C2EF56" w:tentative="1">
      <w:start w:val="1"/>
      <w:numFmt w:val="bullet"/>
      <w:lvlText w:val=""/>
      <w:lvlJc w:val="left"/>
      <w:pPr>
        <w:tabs>
          <w:tab w:val="num" w:pos="5760"/>
        </w:tabs>
        <w:ind w:left="5760" w:hanging="360"/>
      </w:pPr>
      <w:rPr>
        <w:rFonts w:ascii="Symbol" w:hAnsi="Symbol" w:hint="default"/>
      </w:rPr>
    </w:lvl>
    <w:lvl w:ilvl="8" w:tplc="6D70E1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7315DBA"/>
    <w:multiLevelType w:val="multilevel"/>
    <w:tmpl w:val="FD1A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7634487">
    <w:abstractNumId w:val="15"/>
  </w:num>
  <w:num w:numId="2" w16cid:durableId="1702243879">
    <w:abstractNumId w:val="10"/>
  </w:num>
  <w:num w:numId="3" w16cid:durableId="1986621069">
    <w:abstractNumId w:val="15"/>
  </w:num>
  <w:num w:numId="4" w16cid:durableId="2007438691">
    <w:abstractNumId w:val="15"/>
  </w:num>
  <w:num w:numId="5" w16cid:durableId="2115861491">
    <w:abstractNumId w:val="22"/>
  </w:num>
  <w:num w:numId="6" w16cid:durableId="2033527518">
    <w:abstractNumId w:val="25"/>
  </w:num>
  <w:num w:numId="7" w16cid:durableId="1237012377">
    <w:abstractNumId w:val="13"/>
  </w:num>
  <w:num w:numId="8" w16cid:durableId="54162453">
    <w:abstractNumId w:val="0"/>
  </w:num>
  <w:num w:numId="9" w16cid:durableId="613175242">
    <w:abstractNumId w:val="5"/>
  </w:num>
  <w:num w:numId="10" w16cid:durableId="354963637">
    <w:abstractNumId w:val="11"/>
  </w:num>
  <w:num w:numId="11" w16cid:durableId="449662707">
    <w:abstractNumId w:val="4"/>
  </w:num>
  <w:num w:numId="12" w16cid:durableId="1357535464">
    <w:abstractNumId w:val="12"/>
  </w:num>
  <w:num w:numId="13" w16cid:durableId="1822580232">
    <w:abstractNumId w:val="27"/>
  </w:num>
  <w:num w:numId="14" w16cid:durableId="2145803827">
    <w:abstractNumId w:val="23"/>
  </w:num>
  <w:num w:numId="15" w16cid:durableId="2133359220">
    <w:abstractNumId w:val="16"/>
  </w:num>
  <w:num w:numId="16" w16cid:durableId="578907967">
    <w:abstractNumId w:val="2"/>
  </w:num>
  <w:num w:numId="17" w16cid:durableId="2018993845">
    <w:abstractNumId w:val="1"/>
  </w:num>
  <w:num w:numId="18" w16cid:durableId="1895852669">
    <w:abstractNumId w:val="15"/>
  </w:num>
  <w:num w:numId="19" w16cid:durableId="427653665">
    <w:abstractNumId w:val="6"/>
  </w:num>
  <w:num w:numId="20" w16cid:durableId="1236864773">
    <w:abstractNumId w:val="17"/>
  </w:num>
  <w:num w:numId="21" w16cid:durableId="1694652830">
    <w:abstractNumId w:val="14"/>
  </w:num>
  <w:num w:numId="22" w16cid:durableId="1544713969">
    <w:abstractNumId w:val="7"/>
  </w:num>
  <w:num w:numId="23" w16cid:durableId="594246708">
    <w:abstractNumId w:val="19"/>
  </w:num>
  <w:num w:numId="24" w16cid:durableId="151332732">
    <w:abstractNumId w:val="9"/>
  </w:num>
  <w:num w:numId="25" w16cid:durableId="554584990">
    <w:abstractNumId w:val="24"/>
  </w:num>
  <w:num w:numId="26" w16cid:durableId="1346207536">
    <w:abstractNumId w:val="26"/>
  </w:num>
  <w:num w:numId="27" w16cid:durableId="957763421">
    <w:abstractNumId w:val="3"/>
  </w:num>
  <w:num w:numId="28" w16cid:durableId="1165046610">
    <w:abstractNumId w:val="21"/>
  </w:num>
  <w:num w:numId="29" w16cid:durableId="1636792756">
    <w:abstractNumId w:val="8"/>
  </w:num>
  <w:num w:numId="30" w16cid:durableId="243153846">
    <w:abstractNumId w:val="20"/>
  </w:num>
  <w:num w:numId="31" w16cid:durableId="3446709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99"/>
    <w:rsid w:val="00004ED3"/>
    <w:rsid w:val="00007291"/>
    <w:rsid w:val="00011C5F"/>
    <w:rsid w:val="00016721"/>
    <w:rsid w:val="00017957"/>
    <w:rsid w:val="00021B14"/>
    <w:rsid w:val="00036148"/>
    <w:rsid w:val="00045BC4"/>
    <w:rsid w:val="000601CE"/>
    <w:rsid w:val="0006356F"/>
    <w:rsid w:val="0006449A"/>
    <w:rsid w:val="00066095"/>
    <w:rsid w:val="000669BA"/>
    <w:rsid w:val="000669E2"/>
    <w:rsid w:val="0007237F"/>
    <w:rsid w:val="000768D8"/>
    <w:rsid w:val="00091FAB"/>
    <w:rsid w:val="00095210"/>
    <w:rsid w:val="000C2DB2"/>
    <w:rsid w:val="000C3BCA"/>
    <w:rsid w:val="000C55CB"/>
    <w:rsid w:val="000E48AC"/>
    <w:rsid w:val="000F270B"/>
    <w:rsid w:val="000F32B5"/>
    <w:rsid w:val="000F4DC1"/>
    <w:rsid w:val="00102ABB"/>
    <w:rsid w:val="00102D94"/>
    <w:rsid w:val="0010530B"/>
    <w:rsid w:val="001063F1"/>
    <w:rsid w:val="00107EF8"/>
    <w:rsid w:val="00114AFA"/>
    <w:rsid w:val="001333AE"/>
    <w:rsid w:val="00134E44"/>
    <w:rsid w:val="0014417C"/>
    <w:rsid w:val="0015098F"/>
    <w:rsid w:val="00164EA9"/>
    <w:rsid w:val="00170423"/>
    <w:rsid w:val="001767B7"/>
    <w:rsid w:val="001839D1"/>
    <w:rsid w:val="00190AE6"/>
    <w:rsid w:val="001951FD"/>
    <w:rsid w:val="001A255E"/>
    <w:rsid w:val="001B56A4"/>
    <w:rsid w:val="001D0296"/>
    <w:rsid w:val="001D1E38"/>
    <w:rsid w:val="001D1E81"/>
    <w:rsid w:val="001D4A20"/>
    <w:rsid w:val="001E17EE"/>
    <w:rsid w:val="001F3698"/>
    <w:rsid w:val="001F6FBA"/>
    <w:rsid w:val="00214C5A"/>
    <w:rsid w:val="00233BF5"/>
    <w:rsid w:val="002365BC"/>
    <w:rsid w:val="00240046"/>
    <w:rsid w:val="00281721"/>
    <w:rsid w:val="00283FC0"/>
    <w:rsid w:val="00293034"/>
    <w:rsid w:val="002A724B"/>
    <w:rsid w:val="002C60F5"/>
    <w:rsid w:val="002C71FA"/>
    <w:rsid w:val="002D2B12"/>
    <w:rsid w:val="002E3CBF"/>
    <w:rsid w:val="002E48FA"/>
    <w:rsid w:val="002E77B0"/>
    <w:rsid w:val="002F0262"/>
    <w:rsid w:val="002F12AB"/>
    <w:rsid w:val="00314BB5"/>
    <w:rsid w:val="00321914"/>
    <w:rsid w:val="00323CD2"/>
    <w:rsid w:val="003257D3"/>
    <w:rsid w:val="00354870"/>
    <w:rsid w:val="00357545"/>
    <w:rsid w:val="00357E74"/>
    <w:rsid w:val="00373746"/>
    <w:rsid w:val="00393AFD"/>
    <w:rsid w:val="003A1839"/>
    <w:rsid w:val="003A2B38"/>
    <w:rsid w:val="003B3360"/>
    <w:rsid w:val="003B46F1"/>
    <w:rsid w:val="003B5ECF"/>
    <w:rsid w:val="003B7ECE"/>
    <w:rsid w:val="003C53E4"/>
    <w:rsid w:val="003D321A"/>
    <w:rsid w:val="003D4812"/>
    <w:rsid w:val="003E16CC"/>
    <w:rsid w:val="003F1FFA"/>
    <w:rsid w:val="003F3725"/>
    <w:rsid w:val="003F3D34"/>
    <w:rsid w:val="003F4992"/>
    <w:rsid w:val="003F6B41"/>
    <w:rsid w:val="003F736D"/>
    <w:rsid w:val="00404FC1"/>
    <w:rsid w:val="00410C50"/>
    <w:rsid w:val="00416E64"/>
    <w:rsid w:val="004201F7"/>
    <w:rsid w:val="004448E9"/>
    <w:rsid w:val="004451F2"/>
    <w:rsid w:val="004459F0"/>
    <w:rsid w:val="00445B1B"/>
    <w:rsid w:val="004500D1"/>
    <w:rsid w:val="004577DD"/>
    <w:rsid w:val="00475D1E"/>
    <w:rsid w:val="00490D64"/>
    <w:rsid w:val="004B1DEA"/>
    <w:rsid w:val="004C32A8"/>
    <w:rsid w:val="004C3D3C"/>
    <w:rsid w:val="004C7F65"/>
    <w:rsid w:val="004D2554"/>
    <w:rsid w:val="0050106D"/>
    <w:rsid w:val="005043F1"/>
    <w:rsid w:val="00504ED8"/>
    <w:rsid w:val="005252E6"/>
    <w:rsid w:val="00526D5F"/>
    <w:rsid w:val="0053399E"/>
    <w:rsid w:val="00537C0D"/>
    <w:rsid w:val="00542DBF"/>
    <w:rsid w:val="00542DF7"/>
    <w:rsid w:val="0055528B"/>
    <w:rsid w:val="00555E3B"/>
    <w:rsid w:val="00555E8C"/>
    <w:rsid w:val="0057001C"/>
    <w:rsid w:val="00581E5F"/>
    <w:rsid w:val="00583138"/>
    <w:rsid w:val="005847CE"/>
    <w:rsid w:val="005944BF"/>
    <w:rsid w:val="005A2EBA"/>
    <w:rsid w:val="005A3B46"/>
    <w:rsid w:val="005B0812"/>
    <w:rsid w:val="005B5EF8"/>
    <w:rsid w:val="005B771D"/>
    <w:rsid w:val="005C2C07"/>
    <w:rsid w:val="005D66BC"/>
    <w:rsid w:val="005E0556"/>
    <w:rsid w:val="005E23C6"/>
    <w:rsid w:val="005F55C0"/>
    <w:rsid w:val="00607155"/>
    <w:rsid w:val="00613838"/>
    <w:rsid w:val="00614E37"/>
    <w:rsid w:val="00622B1E"/>
    <w:rsid w:val="00623098"/>
    <w:rsid w:val="00647CAC"/>
    <w:rsid w:val="0065235C"/>
    <w:rsid w:val="0065272E"/>
    <w:rsid w:val="00654953"/>
    <w:rsid w:val="0065688F"/>
    <w:rsid w:val="00661818"/>
    <w:rsid w:val="0066744C"/>
    <w:rsid w:val="006837E7"/>
    <w:rsid w:val="00685B41"/>
    <w:rsid w:val="006862A9"/>
    <w:rsid w:val="006865D8"/>
    <w:rsid w:val="00693A29"/>
    <w:rsid w:val="006971AA"/>
    <w:rsid w:val="00697A87"/>
    <w:rsid w:val="006A7380"/>
    <w:rsid w:val="006C54E8"/>
    <w:rsid w:val="006D6C9D"/>
    <w:rsid w:val="006D7A08"/>
    <w:rsid w:val="006E6CEA"/>
    <w:rsid w:val="006F122D"/>
    <w:rsid w:val="006F1FF0"/>
    <w:rsid w:val="006F670D"/>
    <w:rsid w:val="006F78C8"/>
    <w:rsid w:val="0071397E"/>
    <w:rsid w:val="007255E4"/>
    <w:rsid w:val="007320D3"/>
    <w:rsid w:val="00762B13"/>
    <w:rsid w:val="0076460B"/>
    <w:rsid w:val="007730B1"/>
    <w:rsid w:val="00780F87"/>
    <w:rsid w:val="00784839"/>
    <w:rsid w:val="00785832"/>
    <w:rsid w:val="00787D6D"/>
    <w:rsid w:val="00796691"/>
    <w:rsid w:val="00796A8B"/>
    <w:rsid w:val="007B105D"/>
    <w:rsid w:val="007C7D96"/>
    <w:rsid w:val="007D1B8B"/>
    <w:rsid w:val="007D4FF8"/>
    <w:rsid w:val="007E3BCF"/>
    <w:rsid w:val="007E435E"/>
    <w:rsid w:val="00806D17"/>
    <w:rsid w:val="00810BEC"/>
    <w:rsid w:val="00824CEB"/>
    <w:rsid w:val="00831252"/>
    <w:rsid w:val="0084211A"/>
    <w:rsid w:val="00856CCE"/>
    <w:rsid w:val="00857C35"/>
    <w:rsid w:val="00867EEE"/>
    <w:rsid w:val="008846BB"/>
    <w:rsid w:val="008866C1"/>
    <w:rsid w:val="0089161A"/>
    <w:rsid w:val="008921B9"/>
    <w:rsid w:val="00892E9F"/>
    <w:rsid w:val="008A72FD"/>
    <w:rsid w:val="008C02D3"/>
    <w:rsid w:val="008C4803"/>
    <w:rsid w:val="008C6318"/>
    <w:rsid w:val="008D3B18"/>
    <w:rsid w:val="008E2C37"/>
    <w:rsid w:val="008F5987"/>
    <w:rsid w:val="008F5E80"/>
    <w:rsid w:val="008F764E"/>
    <w:rsid w:val="00907351"/>
    <w:rsid w:val="00912EC1"/>
    <w:rsid w:val="0091756D"/>
    <w:rsid w:val="0092356B"/>
    <w:rsid w:val="00923E86"/>
    <w:rsid w:val="00927AFE"/>
    <w:rsid w:val="00930AF6"/>
    <w:rsid w:val="00944F12"/>
    <w:rsid w:val="009664FF"/>
    <w:rsid w:val="00966D87"/>
    <w:rsid w:val="009739FC"/>
    <w:rsid w:val="00975EE7"/>
    <w:rsid w:val="00980356"/>
    <w:rsid w:val="0098036F"/>
    <w:rsid w:val="00980C09"/>
    <w:rsid w:val="00987066"/>
    <w:rsid w:val="009A5329"/>
    <w:rsid w:val="009B1D7F"/>
    <w:rsid w:val="009B709B"/>
    <w:rsid w:val="009C77EA"/>
    <w:rsid w:val="009F1E04"/>
    <w:rsid w:val="00A0051F"/>
    <w:rsid w:val="00A03C67"/>
    <w:rsid w:val="00A03D91"/>
    <w:rsid w:val="00A03E9C"/>
    <w:rsid w:val="00A04ED4"/>
    <w:rsid w:val="00A203D2"/>
    <w:rsid w:val="00A22679"/>
    <w:rsid w:val="00A23900"/>
    <w:rsid w:val="00A3647D"/>
    <w:rsid w:val="00A44116"/>
    <w:rsid w:val="00A534BA"/>
    <w:rsid w:val="00A56DB1"/>
    <w:rsid w:val="00A7756D"/>
    <w:rsid w:val="00A803C5"/>
    <w:rsid w:val="00AB2E3F"/>
    <w:rsid w:val="00AB39C8"/>
    <w:rsid w:val="00AC3C77"/>
    <w:rsid w:val="00AD03B9"/>
    <w:rsid w:val="00AD3D62"/>
    <w:rsid w:val="00AF113C"/>
    <w:rsid w:val="00AF3F71"/>
    <w:rsid w:val="00AF53A8"/>
    <w:rsid w:val="00AF6E20"/>
    <w:rsid w:val="00B14442"/>
    <w:rsid w:val="00B21611"/>
    <w:rsid w:val="00B34790"/>
    <w:rsid w:val="00B35C08"/>
    <w:rsid w:val="00B41F94"/>
    <w:rsid w:val="00B4240F"/>
    <w:rsid w:val="00B50839"/>
    <w:rsid w:val="00B5686B"/>
    <w:rsid w:val="00B65DBB"/>
    <w:rsid w:val="00B75A6E"/>
    <w:rsid w:val="00B96B27"/>
    <w:rsid w:val="00BB22C1"/>
    <w:rsid w:val="00BB63F1"/>
    <w:rsid w:val="00BC3464"/>
    <w:rsid w:val="00BC5522"/>
    <w:rsid w:val="00BC62A7"/>
    <w:rsid w:val="00BE5982"/>
    <w:rsid w:val="00BE60F2"/>
    <w:rsid w:val="00C03E23"/>
    <w:rsid w:val="00C06825"/>
    <w:rsid w:val="00C117BD"/>
    <w:rsid w:val="00C13F70"/>
    <w:rsid w:val="00C16324"/>
    <w:rsid w:val="00C32010"/>
    <w:rsid w:val="00C4701D"/>
    <w:rsid w:val="00C72314"/>
    <w:rsid w:val="00C73387"/>
    <w:rsid w:val="00C82F9A"/>
    <w:rsid w:val="00C857A4"/>
    <w:rsid w:val="00C92217"/>
    <w:rsid w:val="00C96F13"/>
    <w:rsid w:val="00CA0EE2"/>
    <w:rsid w:val="00CA7945"/>
    <w:rsid w:val="00CB2476"/>
    <w:rsid w:val="00CB2527"/>
    <w:rsid w:val="00CC458B"/>
    <w:rsid w:val="00CC476C"/>
    <w:rsid w:val="00CD3CFF"/>
    <w:rsid w:val="00CE09D7"/>
    <w:rsid w:val="00CE1FB2"/>
    <w:rsid w:val="00CE7A12"/>
    <w:rsid w:val="00D02A0F"/>
    <w:rsid w:val="00D139F7"/>
    <w:rsid w:val="00D13F9B"/>
    <w:rsid w:val="00D211C4"/>
    <w:rsid w:val="00D3793E"/>
    <w:rsid w:val="00D40F75"/>
    <w:rsid w:val="00D438BD"/>
    <w:rsid w:val="00D54DA8"/>
    <w:rsid w:val="00D61D57"/>
    <w:rsid w:val="00D6660C"/>
    <w:rsid w:val="00D83B8E"/>
    <w:rsid w:val="00D912E8"/>
    <w:rsid w:val="00D94179"/>
    <w:rsid w:val="00D95496"/>
    <w:rsid w:val="00DA0563"/>
    <w:rsid w:val="00DA212E"/>
    <w:rsid w:val="00DB14B3"/>
    <w:rsid w:val="00DB54F9"/>
    <w:rsid w:val="00DB7304"/>
    <w:rsid w:val="00DC0322"/>
    <w:rsid w:val="00DD3333"/>
    <w:rsid w:val="00DD47A6"/>
    <w:rsid w:val="00DD5C52"/>
    <w:rsid w:val="00DD782E"/>
    <w:rsid w:val="00DF1A38"/>
    <w:rsid w:val="00DF4349"/>
    <w:rsid w:val="00E02520"/>
    <w:rsid w:val="00E33BE5"/>
    <w:rsid w:val="00E35BB6"/>
    <w:rsid w:val="00E41EAF"/>
    <w:rsid w:val="00E42B6F"/>
    <w:rsid w:val="00E43DE5"/>
    <w:rsid w:val="00E44F3B"/>
    <w:rsid w:val="00E56D7C"/>
    <w:rsid w:val="00E57257"/>
    <w:rsid w:val="00E60561"/>
    <w:rsid w:val="00E61F18"/>
    <w:rsid w:val="00E6785F"/>
    <w:rsid w:val="00E70E67"/>
    <w:rsid w:val="00E74BDB"/>
    <w:rsid w:val="00E81F11"/>
    <w:rsid w:val="00E8431B"/>
    <w:rsid w:val="00E9407C"/>
    <w:rsid w:val="00E95A9F"/>
    <w:rsid w:val="00EA3739"/>
    <w:rsid w:val="00EA4124"/>
    <w:rsid w:val="00EA5F4C"/>
    <w:rsid w:val="00EB7173"/>
    <w:rsid w:val="00EB7B0A"/>
    <w:rsid w:val="00EC04F0"/>
    <w:rsid w:val="00EE5749"/>
    <w:rsid w:val="00EF4E99"/>
    <w:rsid w:val="00F001C6"/>
    <w:rsid w:val="00F10B6A"/>
    <w:rsid w:val="00F127DF"/>
    <w:rsid w:val="00F24BCF"/>
    <w:rsid w:val="00F25C49"/>
    <w:rsid w:val="00F265FD"/>
    <w:rsid w:val="00F36874"/>
    <w:rsid w:val="00F52388"/>
    <w:rsid w:val="00F55A30"/>
    <w:rsid w:val="00F67A3B"/>
    <w:rsid w:val="00F77861"/>
    <w:rsid w:val="00F80308"/>
    <w:rsid w:val="00FC2CA7"/>
    <w:rsid w:val="00FC7143"/>
    <w:rsid w:val="00FD022B"/>
    <w:rsid w:val="00FD7056"/>
    <w:rsid w:val="00FE1B77"/>
    <w:rsid w:val="00FE6000"/>
    <w:rsid w:val="00FE657C"/>
    <w:rsid w:val="00FF01EA"/>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FA18D8"/>
  <w15:docId w15:val="{4BCDF883-5D8F-4733-99B5-4E7DA6B9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E04"/>
    <w:pPr>
      <w:spacing w:after="240"/>
      <w:jc w:val="both"/>
    </w:pPr>
    <w:rPr>
      <w:rFonts w:ascii="Arial" w:eastAsia="Times New Roman" w:hAnsi="Arial" w:cs="Times New Roman"/>
      <w:szCs w:val="24"/>
    </w:rPr>
  </w:style>
  <w:style w:type="paragraph" w:styleId="Heading1">
    <w:name w:val="heading 1"/>
    <w:basedOn w:val="Title"/>
    <w:next w:val="Normal"/>
    <w:link w:val="Heading1Char"/>
    <w:qFormat/>
    <w:rsid w:val="00107EF8"/>
    <w:pPr>
      <w:pBdr>
        <w:bottom w:val="none" w:sz="0" w:space="0" w:color="auto"/>
      </w:pBdr>
      <w:spacing w:after="240" w:line="276" w:lineRule="auto"/>
      <w:contextualSpacing w:val="0"/>
      <w:jc w:val="left"/>
      <w:outlineLvl w:val="0"/>
    </w:pPr>
    <w:rPr>
      <w:rFonts w:ascii="Arial" w:eastAsia="Times New Roman" w:hAnsi="Arial" w:cs="Arial"/>
      <w:b/>
      <w:color w:val="663366"/>
      <w:spacing w:val="0"/>
      <w:kern w:val="0"/>
      <w:sz w:val="28"/>
      <w:szCs w:val="28"/>
    </w:rPr>
  </w:style>
  <w:style w:type="paragraph" w:styleId="Heading2">
    <w:name w:val="heading 2"/>
    <w:basedOn w:val="Normal"/>
    <w:next w:val="Normal"/>
    <w:link w:val="Heading2Char"/>
    <w:uiPriority w:val="9"/>
    <w:unhideWhenUsed/>
    <w:qFormat/>
    <w:rsid w:val="00DA21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857C35"/>
    <w:pPr>
      <w:spacing w:line="240" w:lineRule="auto"/>
    </w:pPr>
    <w:rPr>
      <w:b/>
      <w:bCs/>
      <w:color w:val="005CAB"/>
      <w:sz w:val="18"/>
      <w:szCs w:val="18"/>
    </w:rPr>
  </w:style>
  <w:style w:type="paragraph" w:styleId="Header">
    <w:name w:val="header"/>
    <w:basedOn w:val="Normal"/>
    <w:link w:val="HeaderChar"/>
    <w:uiPriority w:val="99"/>
    <w:unhideWhenUsed/>
    <w:rsid w:val="00C1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24"/>
  </w:style>
  <w:style w:type="paragraph" w:styleId="Footer">
    <w:name w:val="footer"/>
    <w:basedOn w:val="Normal"/>
    <w:link w:val="FooterChar"/>
    <w:uiPriority w:val="99"/>
    <w:unhideWhenUsed/>
    <w:rsid w:val="00C16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24"/>
  </w:style>
  <w:style w:type="table" w:styleId="TableGrid">
    <w:name w:val="Table Grid"/>
    <w:basedOn w:val="TableNormal"/>
    <w:rsid w:val="00C1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7EF8"/>
    <w:rPr>
      <w:rFonts w:ascii="Arial" w:eastAsia="Times New Roman" w:hAnsi="Arial" w:cs="Arial"/>
      <w:b/>
      <w:color w:val="663366"/>
      <w:sz w:val="28"/>
      <w:szCs w:val="28"/>
    </w:rPr>
  </w:style>
  <w:style w:type="character" w:styleId="BookTitle">
    <w:name w:val="Book Title"/>
    <w:basedOn w:val="DefaultParagraphFont"/>
    <w:uiPriority w:val="33"/>
    <w:qFormat/>
    <w:rsid w:val="00EA3739"/>
    <w:rPr>
      <w:b/>
      <w:bCs/>
      <w:smallCaps/>
      <w:spacing w:val="5"/>
    </w:rPr>
  </w:style>
  <w:style w:type="paragraph" w:styleId="Title">
    <w:name w:val="Title"/>
    <w:basedOn w:val="Normal"/>
    <w:next w:val="Normal"/>
    <w:link w:val="TitleChar"/>
    <w:uiPriority w:val="10"/>
    <w:qFormat/>
    <w:rsid w:val="00EA37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7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Heading1"/>
    <w:next w:val="Normal"/>
    <w:link w:val="SubtitleChar"/>
    <w:qFormat/>
    <w:rsid w:val="00EA3739"/>
    <w:pPr>
      <w:numPr>
        <w:ilvl w:val="1"/>
        <w:numId w:val="1"/>
      </w:numPr>
    </w:pPr>
    <w:rPr>
      <w:rFonts w:eastAsiaTheme="majorEastAsia"/>
      <w:i/>
      <w:sz w:val="24"/>
    </w:rPr>
  </w:style>
  <w:style w:type="character" w:customStyle="1" w:styleId="SubtitleChar">
    <w:name w:val="Subtitle Char"/>
    <w:basedOn w:val="DefaultParagraphFont"/>
    <w:link w:val="Subtitle"/>
    <w:rsid w:val="00EA3739"/>
    <w:rPr>
      <w:rFonts w:eastAsiaTheme="majorEastAsia" w:cstheme="minorHAnsi"/>
      <w:b/>
      <w:i/>
      <w:color w:val="005CAB"/>
      <w:sz w:val="24"/>
      <w:szCs w:val="28"/>
    </w:rPr>
  </w:style>
  <w:style w:type="paragraph" w:styleId="ListParagraph">
    <w:name w:val="List Paragraph"/>
    <w:basedOn w:val="Normal"/>
    <w:link w:val="ListParagraphChar"/>
    <w:uiPriority w:val="34"/>
    <w:qFormat/>
    <w:rsid w:val="00EA3739"/>
    <w:pPr>
      <w:ind w:left="720"/>
      <w:contextualSpacing/>
    </w:pPr>
  </w:style>
  <w:style w:type="character" w:customStyle="1" w:styleId="ListParagraphChar">
    <w:name w:val="List Paragraph Char"/>
    <w:basedOn w:val="DefaultParagraphFont"/>
    <w:link w:val="ListParagraph"/>
    <w:uiPriority w:val="34"/>
    <w:rsid w:val="00EA3739"/>
    <w:rPr>
      <w:rFonts w:eastAsia="Times New Roman" w:cs="Times New Roman"/>
      <w:szCs w:val="24"/>
    </w:rPr>
  </w:style>
  <w:style w:type="character" w:styleId="Hyperlink">
    <w:name w:val="Hyperlink"/>
    <w:basedOn w:val="DefaultParagraphFont"/>
    <w:uiPriority w:val="99"/>
    <w:unhideWhenUsed/>
    <w:rsid w:val="00EA3739"/>
    <w:rPr>
      <w:color w:val="0000FF"/>
      <w:u w:val="single"/>
    </w:rPr>
  </w:style>
  <w:style w:type="paragraph" w:styleId="BalloonText">
    <w:name w:val="Balloon Text"/>
    <w:basedOn w:val="Normal"/>
    <w:link w:val="BalloonTextChar"/>
    <w:uiPriority w:val="99"/>
    <w:semiHidden/>
    <w:unhideWhenUsed/>
    <w:rsid w:val="00EA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3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F4349"/>
    <w:rPr>
      <w:color w:val="800080" w:themeColor="followedHyperlink"/>
      <w:u w:val="single"/>
    </w:rPr>
  </w:style>
  <w:style w:type="character" w:styleId="Emphasis">
    <w:name w:val="Emphasis"/>
    <w:basedOn w:val="DefaultParagraphFont"/>
    <w:uiPriority w:val="20"/>
    <w:qFormat/>
    <w:rsid w:val="00693A29"/>
    <w:rPr>
      <w:i/>
      <w:iCs/>
    </w:rPr>
  </w:style>
  <w:style w:type="character" w:styleId="CommentReference">
    <w:name w:val="annotation reference"/>
    <w:basedOn w:val="DefaultParagraphFont"/>
    <w:uiPriority w:val="99"/>
    <w:semiHidden/>
    <w:unhideWhenUsed/>
    <w:rsid w:val="00D02A0F"/>
    <w:rPr>
      <w:sz w:val="16"/>
      <w:szCs w:val="16"/>
    </w:rPr>
  </w:style>
  <w:style w:type="paragraph" w:styleId="CommentText">
    <w:name w:val="annotation text"/>
    <w:basedOn w:val="Normal"/>
    <w:link w:val="CommentTextChar"/>
    <w:uiPriority w:val="99"/>
    <w:unhideWhenUsed/>
    <w:rsid w:val="00D02A0F"/>
    <w:pPr>
      <w:spacing w:line="240" w:lineRule="auto"/>
    </w:pPr>
    <w:rPr>
      <w:sz w:val="20"/>
      <w:szCs w:val="20"/>
    </w:rPr>
  </w:style>
  <w:style w:type="character" w:customStyle="1" w:styleId="CommentTextChar">
    <w:name w:val="Comment Text Char"/>
    <w:basedOn w:val="DefaultParagraphFont"/>
    <w:link w:val="CommentText"/>
    <w:uiPriority w:val="99"/>
    <w:rsid w:val="00D02A0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A0F"/>
    <w:rPr>
      <w:b/>
      <w:bCs/>
    </w:rPr>
  </w:style>
  <w:style w:type="character" w:customStyle="1" w:styleId="CommentSubjectChar">
    <w:name w:val="Comment Subject Char"/>
    <w:basedOn w:val="CommentTextChar"/>
    <w:link w:val="CommentSubject"/>
    <w:uiPriority w:val="99"/>
    <w:semiHidden/>
    <w:rsid w:val="00D02A0F"/>
    <w:rPr>
      <w:rFonts w:eastAsia="Times New Roman" w:cs="Times New Roman"/>
      <w:b/>
      <w:bCs/>
      <w:sz w:val="20"/>
      <w:szCs w:val="20"/>
    </w:rPr>
  </w:style>
  <w:style w:type="character" w:customStyle="1" w:styleId="Heading2Char">
    <w:name w:val="Heading 2 Char"/>
    <w:basedOn w:val="DefaultParagraphFont"/>
    <w:link w:val="Heading2"/>
    <w:uiPriority w:val="9"/>
    <w:rsid w:val="00DA212E"/>
    <w:rPr>
      <w:rFonts w:asciiTheme="majorHAnsi" w:eastAsiaTheme="majorEastAsia" w:hAnsiTheme="majorHAnsi" w:cstheme="majorBidi"/>
      <w:color w:val="365F91" w:themeColor="accent1" w:themeShade="BF"/>
      <w:sz w:val="26"/>
      <w:szCs w:val="26"/>
    </w:rPr>
  </w:style>
  <w:style w:type="paragraph" w:customStyle="1" w:styleId="Default">
    <w:name w:val="Default"/>
    <w:rsid w:val="009F1E0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F6E20"/>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E7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5394">
      <w:bodyDiv w:val="1"/>
      <w:marLeft w:val="0"/>
      <w:marRight w:val="0"/>
      <w:marTop w:val="0"/>
      <w:marBottom w:val="0"/>
      <w:divBdr>
        <w:top w:val="none" w:sz="0" w:space="0" w:color="auto"/>
        <w:left w:val="none" w:sz="0" w:space="0" w:color="auto"/>
        <w:bottom w:val="none" w:sz="0" w:space="0" w:color="auto"/>
        <w:right w:val="none" w:sz="0" w:space="0" w:color="auto"/>
      </w:divBdr>
    </w:div>
    <w:div w:id="598031269">
      <w:bodyDiv w:val="1"/>
      <w:marLeft w:val="0"/>
      <w:marRight w:val="0"/>
      <w:marTop w:val="0"/>
      <w:marBottom w:val="0"/>
      <w:divBdr>
        <w:top w:val="none" w:sz="0" w:space="0" w:color="auto"/>
        <w:left w:val="none" w:sz="0" w:space="0" w:color="auto"/>
        <w:bottom w:val="none" w:sz="0" w:space="0" w:color="auto"/>
        <w:right w:val="none" w:sz="0" w:space="0" w:color="auto"/>
      </w:divBdr>
    </w:div>
    <w:div w:id="1093286423">
      <w:bodyDiv w:val="1"/>
      <w:marLeft w:val="0"/>
      <w:marRight w:val="0"/>
      <w:marTop w:val="0"/>
      <w:marBottom w:val="0"/>
      <w:divBdr>
        <w:top w:val="none" w:sz="0" w:space="0" w:color="auto"/>
        <w:left w:val="none" w:sz="0" w:space="0" w:color="auto"/>
        <w:bottom w:val="none" w:sz="0" w:space="0" w:color="auto"/>
        <w:right w:val="none" w:sz="0" w:space="0" w:color="auto"/>
      </w:divBdr>
    </w:div>
    <w:div w:id="1443770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fl.gov.uk/corporate/about-tfl/the-mayors-transport-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row.gov.uk/borough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F6C53-8AC0-48E2-B682-D232C826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Dalton Cenac</cp:lastModifiedBy>
  <cp:revision>3</cp:revision>
  <cp:lastPrinted>2019-11-08T15:57:00Z</cp:lastPrinted>
  <dcterms:created xsi:type="dcterms:W3CDTF">2023-02-07T17:17:00Z</dcterms:created>
  <dcterms:modified xsi:type="dcterms:W3CDTF">2023-02-08T16:30:00Z</dcterms:modified>
</cp:coreProperties>
</file>